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6D" w:rsidRPr="002061D6" w:rsidRDefault="007D046D">
      <w:pPr>
        <w:rPr>
          <w:rFonts w:ascii="Times New Roman" w:hAnsi="Times New Roman"/>
          <w:sz w:val="20"/>
        </w:rPr>
      </w:pPr>
      <w:bookmarkStart w:id="0" w:name="_GoBack"/>
      <w:bookmarkEnd w:id="0"/>
      <w:r>
        <w:tab/>
      </w:r>
      <w:r w:rsidRPr="002061D6">
        <w:rPr>
          <w:rFonts w:ascii="Times New Roman" w:hAnsi="Times New Roman"/>
          <w:sz w:val="20"/>
        </w:rPr>
        <w:tab/>
      </w:r>
      <w:r w:rsidRPr="002061D6">
        <w:rPr>
          <w:rFonts w:ascii="Times New Roman" w:hAnsi="Times New Roman"/>
          <w:sz w:val="20"/>
        </w:rPr>
        <w:tab/>
      </w:r>
      <w:r w:rsidR="003D26D3">
        <w:rPr>
          <w:rFonts w:ascii="Times New Roman" w:hAnsi="Times New Roman"/>
          <w:noProof/>
          <w:sz w:val="20"/>
        </w:rPr>
        <w:drawing>
          <wp:inline distT="0" distB="0" distL="0" distR="0">
            <wp:extent cx="2790825" cy="800100"/>
            <wp:effectExtent l="0" t="0" r="9525" b="0"/>
            <wp:docPr id="1" name="Picture 1" descr="logo_C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C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800100"/>
                    </a:xfrm>
                    <a:prstGeom prst="rect">
                      <a:avLst/>
                    </a:prstGeom>
                    <a:noFill/>
                    <a:ln>
                      <a:noFill/>
                    </a:ln>
                  </pic:spPr>
                </pic:pic>
              </a:graphicData>
            </a:graphic>
          </wp:inline>
        </w:drawing>
      </w:r>
    </w:p>
    <w:p w:rsidR="007D046D" w:rsidRPr="002061D6" w:rsidRDefault="007D046D">
      <w:pPr>
        <w:rPr>
          <w:rFonts w:ascii="Times New Roman" w:hAnsi="Times New Roman"/>
          <w:sz w:val="20"/>
        </w:rPr>
      </w:pPr>
    </w:p>
    <w:p w:rsidR="007D046D" w:rsidRPr="00F8287A" w:rsidRDefault="007D046D">
      <w:pPr>
        <w:rPr>
          <w:rFonts w:ascii="Times New Roman" w:hAnsi="Times New Roman"/>
          <w:b/>
          <w:szCs w:val="24"/>
        </w:rPr>
      </w:pPr>
      <w:r w:rsidRPr="002061D6">
        <w:rPr>
          <w:rFonts w:ascii="Times New Roman" w:hAnsi="Times New Roman"/>
          <w:sz w:val="20"/>
        </w:rPr>
        <w:tab/>
      </w:r>
      <w:r w:rsidRPr="002061D6">
        <w:rPr>
          <w:rFonts w:ascii="Times New Roman" w:hAnsi="Times New Roman"/>
          <w:sz w:val="20"/>
        </w:rPr>
        <w:tab/>
      </w:r>
      <w:r w:rsidRPr="002061D6">
        <w:rPr>
          <w:rFonts w:ascii="Times New Roman" w:hAnsi="Times New Roman"/>
          <w:sz w:val="20"/>
        </w:rPr>
        <w:tab/>
      </w:r>
      <w:r w:rsidRPr="00F8287A">
        <w:rPr>
          <w:rFonts w:ascii="Times New Roman" w:hAnsi="Times New Roman"/>
          <w:b/>
          <w:szCs w:val="24"/>
        </w:rPr>
        <w:t xml:space="preserve">Council Meeting Date:  Wednesday, </w:t>
      </w:r>
      <w:r w:rsidR="00950ADA">
        <w:rPr>
          <w:rFonts w:ascii="Times New Roman" w:hAnsi="Times New Roman"/>
          <w:b/>
          <w:szCs w:val="24"/>
        </w:rPr>
        <w:t>October 17</w:t>
      </w:r>
      <w:r w:rsidR="0079403F" w:rsidRPr="00F8287A">
        <w:rPr>
          <w:rFonts w:ascii="Times New Roman" w:hAnsi="Times New Roman"/>
          <w:b/>
          <w:szCs w:val="24"/>
        </w:rPr>
        <w:t>, 2018</w:t>
      </w:r>
      <w:r w:rsidRPr="00F8287A">
        <w:rPr>
          <w:rFonts w:ascii="Times New Roman" w:hAnsi="Times New Roman"/>
          <w:b/>
          <w:szCs w:val="24"/>
        </w:rPr>
        <w:tab/>
      </w:r>
    </w:p>
    <w:tbl>
      <w:tblPr>
        <w:tblpPr w:leftFromText="180" w:rightFromText="180" w:vertAnchor="text" w:horzAnchor="margin" w:tblpY="178"/>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5"/>
        <w:gridCol w:w="4793"/>
      </w:tblGrid>
      <w:tr w:rsidR="007D046D" w:rsidRPr="002061D6">
        <w:trPr>
          <w:trHeight w:val="2723"/>
        </w:trPr>
        <w:tc>
          <w:tcPr>
            <w:tcW w:w="4285" w:type="dxa"/>
          </w:tcPr>
          <w:p w:rsidR="007D046D" w:rsidRPr="008A2721" w:rsidRDefault="007D046D">
            <w:pPr>
              <w:ind w:right="-720"/>
              <w:rPr>
                <w:rFonts w:cs="Times"/>
                <w:sz w:val="20"/>
              </w:rPr>
            </w:pPr>
          </w:p>
          <w:p w:rsidR="007D046D" w:rsidRPr="008A2721" w:rsidRDefault="007D046D">
            <w:pPr>
              <w:pStyle w:val="Heading1"/>
              <w:framePr w:hSpace="0" w:wrap="auto" w:vAnchor="margin" w:hAnchor="text" w:xAlign="left" w:yAlign="inline"/>
              <w:rPr>
                <w:rFonts w:cs="Times"/>
                <w:sz w:val="20"/>
              </w:rPr>
            </w:pPr>
            <w:r w:rsidRPr="008A2721">
              <w:rPr>
                <w:rFonts w:cs="Times"/>
                <w:sz w:val="20"/>
              </w:rPr>
              <w:t>Officers</w:t>
            </w:r>
          </w:p>
          <w:p w:rsidR="007D046D" w:rsidRPr="008A2721" w:rsidRDefault="007D046D">
            <w:pPr>
              <w:rPr>
                <w:rFonts w:cs="Times"/>
                <w:sz w:val="20"/>
              </w:rPr>
            </w:pPr>
          </w:p>
          <w:p w:rsidR="007D046D" w:rsidRPr="008A2721" w:rsidRDefault="00BC3469">
            <w:pPr>
              <w:rPr>
                <w:rFonts w:cs="Times"/>
                <w:sz w:val="20"/>
              </w:rPr>
            </w:pPr>
            <w:r w:rsidRPr="008A2721">
              <w:rPr>
                <w:rFonts w:cs="Times"/>
                <w:sz w:val="20"/>
              </w:rPr>
              <w:t>Terry Miles</w:t>
            </w:r>
            <w:r w:rsidR="007D046D" w:rsidRPr="008A2721">
              <w:rPr>
                <w:rFonts w:cs="Times"/>
                <w:sz w:val="20"/>
              </w:rPr>
              <w:t>, President</w:t>
            </w:r>
            <w:r w:rsidR="006C2C7C" w:rsidRPr="008A2721">
              <w:rPr>
                <w:rFonts w:cs="Times"/>
                <w:sz w:val="20"/>
              </w:rPr>
              <w:t xml:space="preserve"> (P)</w:t>
            </w:r>
          </w:p>
          <w:p w:rsidR="007D046D" w:rsidRPr="008A2721" w:rsidRDefault="00BC3469">
            <w:pPr>
              <w:rPr>
                <w:rFonts w:cs="Times"/>
                <w:sz w:val="20"/>
              </w:rPr>
            </w:pPr>
            <w:r w:rsidRPr="008A2721">
              <w:rPr>
                <w:rFonts w:cs="Times"/>
                <w:sz w:val="20"/>
              </w:rPr>
              <w:t>Gerhard Peters</w:t>
            </w:r>
            <w:r w:rsidR="007D046D" w:rsidRPr="008A2721">
              <w:rPr>
                <w:rFonts w:cs="Times"/>
                <w:sz w:val="20"/>
              </w:rPr>
              <w:t>, Vice President</w:t>
            </w:r>
            <w:r w:rsidR="00A33597" w:rsidRPr="008A2721">
              <w:rPr>
                <w:rFonts w:cs="Times"/>
                <w:sz w:val="20"/>
              </w:rPr>
              <w:t xml:space="preserve"> (P</w:t>
            </w:r>
            <w:r w:rsidR="006C2C7C" w:rsidRPr="008A2721">
              <w:rPr>
                <w:rFonts w:cs="Times"/>
                <w:sz w:val="20"/>
              </w:rPr>
              <w:t>)</w:t>
            </w:r>
          </w:p>
          <w:p w:rsidR="007D046D" w:rsidRPr="008A2721" w:rsidRDefault="003E13F5">
            <w:pPr>
              <w:rPr>
                <w:rFonts w:cs="Times"/>
                <w:sz w:val="20"/>
              </w:rPr>
            </w:pPr>
            <w:r w:rsidRPr="008A2721">
              <w:rPr>
                <w:rFonts w:cs="Times"/>
                <w:sz w:val="20"/>
              </w:rPr>
              <w:t>Stephanie Yee</w:t>
            </w:r>
            <w:r w:rsidR="007D046D" w:rsidRPr="008A2721">
              <w:rPr>
                <w:rFonts w:cs="Times"/>
                <w:sz w:val="20"/>
              </w:rPr>
              <w:t>, Secretary</w:t>
            </w:r>
            <w:r w:rsidR="006C2C7C" w:rsidRPr="008A2721">
              <w:rPr>
                <w:rFonts w:cs="Times"/>
                <w:sz w:val="20"/>
              </w:rPr>
              <w:t xml:space="preserve"> (P)</w:t>
            </w:r>
          </w:p>
          <w:p w:rsidR="007D046D" w:rsidRPr="008A2721" w:rsidRDefault="003E13F5">
            <w:pPr>
              <w:rPr>
                <w:rFonts w:cs="Times"/>
                <w:sz w:val="20"/>
              </w:rPr>
            </w:pPr>
            <w:r w:rsidRPr="008A2721">
              <w:rPr>
                <w:rFonts w:cs="Times"/>
                <w:sz w:val="20"/>
              </w:rPr>
              <w:t>Dave Ryba</w:t>
            </w:r>
            <w:r w:rsidR="007D046D" w:rsidRPr="008A2721">
              <w:rPr>
                <w:rFonts w:cs="Times"/>
                <w:sz w:val="20"/>
              </w:rPr>
              <w:t>, Treasurer</w:t>
            </w:r>
            <w:r w:rsidR="006C2C7C" w:rsidRPr="008A2721">
              <w:rPr>
                <w:rFonts w:cs="Times"/>
                <w:sz w:val="20"/>
              </w:rPr>
              <w:t xml:space="preserve"> (P)</w:t>
            </w:r>
          </w:p>
          <w:p w:rsidR="003E13F5" w:rsidRPr="008A2721" w:rsidRDefault="003E13F5">
            <w:pPr>
              <w:rPr>
                <w:rFonts w:cs="Times"/>
                <w:sz w:val="20"/>
              </w:rPr>
            </w:pPr>
          </w:p>
        </w:tc>
        <w:tc>
          <w:tcPr>
            <w:tcW w:w="4793" w:type="dxa"/>
          </w:tcPr>
          <w:p w:rsidR="007D046D" w:rsidRPr="008A2721" w:rsidRDefault="007D046D">
            <w:pPr>
              <w:ind w:right="-720"/>
              <w:rPr>
                <w:rFonts w:cs="Times"/>
                <w:sz w:val="20"/>
              </w:rPr>
            </w:pPr>
          </w:p>
          <w:p w:rsidR="007D046D" w:rsidRPr="008A2721" w:rsidRDefault="007D046D">
            <w:pPr>
              <w:pStyle w:val="Heading1"/>
              <w:framePr w:hSpace="0" w:wrap="auto" w:vAnchor="margin" w:hAnchor="text" w:xAlign="left" w:yAlign="inline"/>
              <w:rPr>
                <w:rFonts w:cs="Times"/>
                <w:sz w:val="20"/>
              </w:rPr>
            </w:pPr>
            <w:r w:rsidRPr="008A2721">
              <w:rPr>
                <w:rFonts w:cs="Times"/>
                <w:sz w:val="20"/>
              </w:rPr>
              <w:t>Included on Executive Board</w:t>
            </w:r>
          </w:p>
          <w:p w:rsidR="007D046D" w:rsidRPr="008A2721" w:rsidRDefault="007D046D">
            <w:pPr>
              <w:rPr>
                <w:rFonts w:cs="Times"/>
                <w:sz w:val="20"/>
              </w:rPr>
            </w:pPr>
          </w:p>
          <w:p w:rsidR="007D046D" w:rsidRPr="008A2721" w:rsidRDefault="003E13F5">
            <w:pPr>
              <w:rPr>
                <w:rFonts w:cs="Times"/>
                <w:sz w:val="20"/>
              </w:rPr>
            </w:pPr>
            <w:r w:rsidRPr="008A2721">
              <w:rPr>
                <w:rFonts w:cs="Times"/>
                <w:sz w:val="20"/>
              </w:rPr>
              <w:t>Dave Brown</w:t>
            </w:r>
            <w:r w:rsidR="007D046D" w:rsidRPr="008A2721">
              <w:rPr>
                <w:rFonts w:cs="Times"/>
                <w:sz w:val="20"/>
              </w:rPr>
              <w:t>, Chief Negotiator</w:t>
            </w:r>
            <w:r w:rsidR="006C2C7C" w:rsidRPr="008A2721">
              <w:rPr>
                <w:rFonts w:cs="Times"/>
                <w:sz w:val="20"/>
              </w:rPr>
              <w:t xml:space="preserve"> (P)</w:t>
            </w:r>
          </w:p>
          <w:p w:rsidR="00BC3469" w:rsidRPr="008A2721" w:rsidRDefault="00BC3469" w:rsidP="00BC3469">
            <w:pPr>
              <w:spacing w:line="259" w:lineRule="auto"/>
              <w:rPr>
                <w:rFonts w:cs="Times"/>
                <w:sz w:val="20"/>
              </w:rPr>
            </w:pPr>
            <w:r w:rsidRPr="008A2721">
              <w:rPr>
                <w:rFonts w:cs="Times"/>
                <w:sz w:val="20"/>
              </w:rPr>
              <w:t>John Fincher, Senate Liaison (P)</w:t>
            </w:r>
          </w:p>
          <w:p w:rsidR="00BC3469" w:rsidRPr="008A2721" w:rsidRDefault="00BC3469" w:rsidP="00BC3469">
            <w:pPr>
              <w:spacing w:line="259" w:lineRule="auto"/>
              <w:rPr>
                <w:rFonts w:cs="Times"/>
                <w:sz w:val="20"/>
              </w:rPr>
            </w:pPr>
            <w:r w:rsidRPr="008A2721">
              <w:rPr>
                <w:rFonts w:cs="Times"/>
                <w:sz w:val="20"/>
              </w:rPr>
              <w:t>Jesus Gutierrez, At-Large Representative (P)</w:t>
            </w:r>
          </w:p>
          <w:p w:rsidR="00BC3469" w:rsidRPr="008A2721" w:rsidRDefault="00BC3469" w:rsidP="00BC3469">
            <w:pPr>
              <w:spacing w:line="259" w:lineRule="auto"/>
              <w:rPr>
                <w:rFonts w:cs="Times"/>
                <w:sz w:val="20"/>
              </w:rPr>
            </w:pPr>
            <w:r w:rsidRPr="008A2721">
              <w:rPr>
                <w:rFonts w:cs="Times"/>
                <w:sz w:val="20"/>
              </w:rPr>
              <w:t>Senya Lubisich, At-Large Representative(P)</w:t>
            </w:r>
          </w:p>
          <w:p w:rsidR="00BC3469" w:rsidRPr="008A2721" w:rsidRDefault="00BC3469" w:rsidP="00BC3469">
            <w:pPr>
              <w:spacing w:line="259" w:lineRule="auto"/>
              <w:rPr>
                <w:rFonts w:cs="Times"/>
                <w:sz w:val="20"/>
              </w:rPr>
            </w:pPr>
            <w:r w:rsidRPr="008A2721">
              <w:rPr>
                <w:rFonts w:cs="Times"/>
                <w:sz w:val="20"/>
              </w:rPr>
              <w:t>Paul Swatzel, At-Large Representative(P)</w:t>
            </w:r>
          </w:p>
          <w:p w:rsidR="007D046D" w:rsidRPr="008A2721" w:rsidRDefault="00BC3469" w:rsidP="00BC3469">
            <w:pPr>
              <w:pStyle w:val="Heading2"/>
              <w:rPr>
                <w:rFonts w:ascii="Times" w:hAnsi="Times" w:cs="Times"/>
                <w:sz w:val="20"/>
              </w:rPr>
            </w:pPr>
            <w:r w:rsidRPr="008A2721">
              <w:rPr>
                <w:rFonts w:ascii="Times" w:hAnsi="Times" w:cs="Times"/>
                <w:sz w:val="20"/>
              </w:rPr>
              <w:t>Justina Rivadeneyra, Past President</w:t>
            </w:r>
            <w:r w:rsidR="008A2721">
              <w:rPr>
                <w:rFonts w:ascii="Times" w:hAnsi="Times" w:cs="Times"/>
                <w:sz w:val="20"/>
              </w:rPr>
              <w:t xml:space="preserve"> (P)</w:t>
            </w:r>
          </w:p>
        </w:tc>
      </w:tr>
      <w:tr w:rsidR="007D046D" w:rsidRPr="002061D6">
        <w:trPr>
          <w:trHeight w:val="4371"/>
        </w:trPr>
        <w:tc>
          <w:tcPr>
            <w:tcW w:w="4285" w:type="dxa"/>
          </w:tcPr>
          <w:p w:rsidR="007D046D" w:rsidRPr="002061D6" w:rsidRDefault="007D046D">
            <w:pPr>
              <w:ind w:right="-720"/>
              <w:rPr>
                <w:rFonts w:ascii="Times New Roman" w:hAnsi="Times New Roman"/>
                <w:sz w:val="20"/>
              </w:rPr>
            </w:pPr>
          </w:p>
          <w:p w:rsidR="007D046D" w:rsidRPr="002061D6" w:rsidRDefault="007D046D">
            <w:pPr>
              <w:pStyle w:val="Heading1"/>
              <w:framePr w:hSpace="0" w:wrap="auto" w:vAnchor="margin" w:hAnchor="text" w:xAlign="left" w:yAlign="inline"/>
              <w:rPr>
                <w:rFonts w:ascii="Times New Roman" w:hAnsi="Times New Roman"/>
                <w:sz w:val="20"/>
              </w:rPr>
            </w:pPr>
            <w:r w:rsidRPr="002061D6">
              <w:rPr>
                <w:rFonts w:ascii="Times New Roman" w:hAnsi="Times New Roman"/>
                <w:sz w:val="20"/>
              </w:rPr>
              <w:t>Representatives</w:t>
            </w:r>
          </w:p>
          <w:p w:rsidR="007D046D" w:rsidRPr="002061D6" w:rsidRDefault="007D046D">
            <w:pPr>
              <w:rPr>
                <w:rFonts w:ascii="Times New Roman" w:hAnsi="Times New Roman"/>
                <w:sz w:val="20"/>
              </w:rPr>
            </w:pPr>
          </w:p>
          <w:p w:rsidR="007D046D" w:rsidRPr="002061D6" w:rsidRDefault="008A2721">
            <w:pPr>
              <w:pStyle w:val="Heading2"/>
              <w:rPr>
                <w:rFonts w:ascii="Times New Roman" w:hAnsi="Times New Roman"/>
                <w:sz w:val="20"/>
              </w:rPr>
            </w:pPr>
            <w:r>
              <w:rPr>
                <w:rFonts w:ascii="Times New Roman" w:hAnsi="Times New Roman"/>
                <w:sz w:val="20"/>
              </w:rPr>
              <w:t>Business/Accounting     (A) Vacant</w:t>
            </w:r>
          </w:p>
          <w:p w:rsidR="007D046D" w:rsidRPr="002061D6" w:rsidRDefault="007D046D">
            <w:pPr>
              <w:rPr>
                <w:rFonts w:ascii="Times New Roman" w:hAnsi="Times New Roman"/>
                <w:sz w:val="20"/>
              </w:rPr>
            </w:pPr>
          </w:p>
          <w:p w:rsidR="007D046D" w:rsidRPr="002061D6" w:rsidRDefault="007D046D">
            <w:pPr>
              <w:pStyle w:val="Heading2"/>
              <w:rPr>
                <w:rFonts w:ascii="Times New Roman" w:hAnsi="Times New Roman"/>
                <w:sz w:val="20"/>
              </w:rPr>
            </w:pPr>
            <w:r w:rsidRPr="002061D6">
              <w:rPr>
                <w:rFonts w:ascii="Times New Roman" w:hAnsi="Times New Roman"/>
                <w:sz w:val="20"/>
              </w:rPr>
              <w:t>Mathematics                  (P) Steve Odrich</w:t>
            </w:r>
          </w:p>
          <w:p w:rsidR="007D046D" w:rsidRPr="002061D6" w:rsidRDefault="007D046D">
            <w:pPr>
              <w:rPr>
                <w:rFonts w:ascii="Times New Roman" w:hAnsi="Times New Roman"/>
                <w:sz w:val="20"/>
              </w:rPr>
            </w:pPr>
          </w:p>
          <w:p w:rsidR="007D046D" w:rsidRPr="002061D6" w:rsidRDefault="00030EB1">
            <w:pPr>
              <w:pStyle w:val="Heading2"/>
              <w:rPr>
                <w:rFonts w:ascii="Times New Roman" w:hAnsi="Times New Roman"/>
                <w:sz w:val="20"/>
              </w:rPr>
            </w:pPr>
            <w:r w:rsidRPr="002061D6">
              <w:rPr>
                <w:rFonts w:ascii="Times New Roman" w:hAnsi="Times New Roman"/>
                <w:sz w:val="20"/>
              </w:rPr>
              <w:t xml:space="preserve">Health Sciences             </w:t>
            </w:r>
            <w:r w:rsidR="00950ADA">
              <w:rPr>
                <w:rFonts w:ascii="Times New Roman" w:hAnsi="Times New Roman"/>
                <w:sz w:val="20"/>
              </w:rPr>
              <w:t>(A</w:t>
            </w:r>
            <w:r w:rsidR="007D046D" w:rsidRPr="002061D6">
              <w:rPr>
                <w:rFonts w:ascii="Times New Roman" w:hAnsi="Times New Roman"/>
                <w:sz w:val="20"/>
              </w:rPr>
              <w:t xml:space="preserve">) </w:t>
            </w:r>
            <w:r w:rsidR="003E13F5" w:rsidRPr="002061D6">
              <w:rPr>
                <w:rFonts w:ascii="Times New Roman" w:hAnsi="Times New Roman"/>
                <w:sz w:val="20"/>
              </w:rPr>
              <w:t>Noemi Barajas</w:t>
            </w:r>
          </w:p>
          <w:p w:rsidR="007D046D" w:rsidRPr="002061D6" w:rsidRDefault="007D046D">
            <w:pPr>
              <w:rPr>
                <w:rFonts w:ascii="Times New Roman" w:hAnsi="Times New Roman"/>
                <w:sz w:val="20"/>
              </w:rPr>
            </w:pPr>
          </w:p>
          <w:p w:rsidR="007D046D" w:rsidRPr="002061D6" w:rsidRDefault="00950ADA">
            <w:pPr>
              <w:rPr>
                <w:rFonts w:ascii="Times New Roman" w:hAnsi="Times New Roman"/>
                <w:sz w:val="20"/>
              </w:rPr>
            </w:pPr>
            <w:r>
              <w:rPr>
                <w:rFonts w:ascii="Times New Roman" w:hAnsi="Times New Roman"/>
                <w:sz w:val="20"/>
              </w:rPr>
              <w:t>Career/Technical           (A</w:t>
            </w:r>
            <w:r w:rsidR="007D046D" w:rsidRPr="002061D6">
              <w:rPr>
                <w:rFonts w:ascii="Times New Roman" w:hAnsi="Times New Roman"/>
                <w:sz w:val="20"/>
              </w:rPr>
              <w:t xml:space="preserve">) </w:t>
            </w:r>
            <w:r w:rsidR="003E13F5" w:rsidRPr="002061D6">
              <w:rPr>
                <w:rFonts w:ascii="Times New Roman" w:hAnsi="Times New Roman"/>
                <w:sz w:val="20"/>
              </w:rPr>
              <w:t xml:space="preserve"> Susan Bautista</w:t>
            </w:r>
          </w:p>
          <w:p w:rsidR="007D046D" w:rsidRPr="002061D6" w:rsidRDefault="007D046D">
            <w:pPr>
              <w:rPr>
                <w:rFonts w:ascii="Times New Roman" w:hAnsi="Times New Roman"/>
                <w:sz w:val="20"/>
              </w:rPr>
            </w:pPr>
          </w:p>
          <w:p w:rsidR="007D046D" w:rsidRPr="002061D6" w:rsidRDefault="00030EB1">
            <w:pPr>
              <w:rPr>
                <w:rFonts w:ascii="Times New Roman" w:hAnsi="Times New Roman"/>
                <w:sz w:val="20"/>
              </w:rPr>
            </w:pPr>
            <w:r w:rsidRPr="002061D6">
              <w:rPr>
                <w:rFonts w:ascii="Times New Roman" w:hAnsi="Times New Roman"/>
                <w:sz w:val="20"/>
              </w:rPr>
              <w:t>Counseling                    (P</w:t>
            </w:r>
            <w:r w:rsidR="007D046D" w:rsidRPr="002061D6">
              <w:rPr>
                <w:rFonts w:ascii="Times New Roman" w:hAnsi="Times New Roman"/>
                <w:sz w:val="20"/>
              </w:rPr>
              <w:t xml:space="preserve">) Rafael </w:t>
            </w:r>
            <w:r w:rsidR="003E13F5" w:rsidRPr="002061D6">
              <w:rPr>
                <w:rFonts w:ascii="Times New Roman" w:hAnsi="Times New Roman"/>
                <w:sz w:val="20"/>
              </w:rPr>
              <w:t xml:space="preserve"> Herrera</w:t>
            </w:r>
          </w:p>
          <w:p w:rsidR="007D046D" w:rsidRPr="002061D6" w:rsidRDefault="007D046D">
            <w:pPr>
              <w:rPr>
                <w:rFonts w:ascii="Times New Roman" w:hAnsi="Times New Roman"/>
                <w:sz w:val="20"/>
              </w:rPr>
            </w:pPr>
            <w:r w:rsidRPr="002061D6">
              <w:rPr>
                <w:rFonts w:ascii="Times New Roman" w:hAnsi="Times New Roman"/>
                <w:sz w:val="20"/>
              </w:rPr>
              <w:t xml:space="preserve">            </w:t>
            </w:r>
            <w:r w:rsidR="003E13F5" w:rsidRPr="002061D6">
              <w:rPr>
                <w:rFonts w:ascii="Times New Roman" w:hAnsi="Times New Roman"/>
                <w:sz w:val="20"/>
              </w:rPr>
              <w:t xml:space="preserve">                 </w:t>
            </w:r>
          </w:p>
          <w:p w:rsidR="007D046D" w:rsidRPr="002061D6" w:rsidRDefault="007D046D">
            <w:pPr>
              <w:rPr>
                <w:rFonts w:ascii="Times New Roman" w:hAnsi="Times New Roman"/>
                <w:sz w:val="20"/>
              </w:rPr>
            </w:pPr>
          </w:p>
          <w:p w:rsidR="007D046D" w:rsidRPr="002061D6" w:rsidRDefault="00E32DF9">
            <w:pPr>
              <w:rPr>
                <w:rFonts w:ascii="Times New Roman" w:hAnsi="Times New Roman"/>
                <w:sz w:val="20"/>
              </w:rPr>
            </w:pPr>
            <w:r>
              <w:rPr>
                <w:rFonts w:ascii="Times New Roman" w:hAnsi="Times New Roman"/>
                <w:sz w:val="20"/>
              </w:rPr>
              <w:t>Visual</w:t>
            </w:r>
            <w:r w:rsidR="008A2721">
              <w:rPr>
                <w:rFonts w:ascii="Times New Roman" w:hAnsi="Times New Roman"/>
                <w:sz w:val="20"/>
              </w:rPr>
              <w:t xml:space="preserve"> &amp; Performing     </w:t>
            </w:r>
            <w:r w:rsidR="006C2C7C" w:rsidRPr="002061D6">
              <w:rPr>
                <w:rFonts w:ascii="Times New Roman" w:hAnsi="Times New Roman"/>
                <w:sz w:val="20"/>
              </w:rPr>
              <w:t xml:space="preserve"> </w:t>
            </w:r>
            <w:r w:rsidR="00950ADA">
              <w:rPr>
                <w:rFonts w:ascii="Times New Roman" w:hAnsi="Times New Roman"/>
                <w:sz w:val="20"/>
              </w:rPr>
              <w:t>(A</w:t>
            </w:r>
            <w:r w:rsidR="007D046D" w:rsidRPr="002061D6">
              <w:rPr>
                <w:rFonts w:ascii="Times New Roman" w:hAnsi="Times New Roman"/>
                <w:sz w:val="20"/>
              </w:rPr>
              <w:t xml:space="preserve">) </w:t>
            </w:r>
            <w:r w:rsidR="008A2721">
              <w:rPr>
                <w:rFonts w:ascii="Times New Roman" w:hAnsi="Times New Roman"/>
                <w:sz w:val="20"/>
              </w:rPr>
              <w:t>Matt Jackson</w:t>
            </w:r>
          </w:p>
          <w:p w:rsidR="007D046D" w:rsidRPr="002061D6" w:rsidRDefault="007D046D">
            <w:pPr>
              <w:rPr>
                <w:rFonts w:ascii="Times New Roman" w:hAnsi="Times New Roman"/>
                <w:sz w:val="20"/>
              </w:rPr>
            </w:pPr>
            <w:r w:rsidRPr="002061D6">
              <w:rPr>
                <w:rFonts w:ascii="Times New Roman" w:hAnsi="Times New Roman"/>
                <w:sz w:val="20"/>
              </w:rPr>
              <w:t xml:space="preserve">Arts      </w:t>
            </w:r>
          </w:p>
        </w:tc>
        <w:tc>
          <w:tcPr>
            <w:tcW w:w="4793" w:type="dxa"/>
          </w:tcPr>
          <w:p w:rsidR="007D046D" w:rsidRPr="002061D6" w:rsidRDefault="007D046D">
            <w:pPr>
              <w:ind w:right="-720"/>
              <w:rPr>
                <w:rFonts w:ascii="Times New Roman" w:hAnsi="Times New Roman"/>
                <w:sz w:val="20"/>
              </w:rPr>
            </w:pPr>
          </w:p>
          <w:p w:rsidR="007D046D" w:rsidRPr="002061D6" w:rsidRDefault="007D046D">
            <w:pPr>
              <w:pStyle w:val="Heading1"/>
              <w:framePr w:hSpace="0" w:wrap="auto" w:vAnchor="margin" w:hAnchor="text" w:xAlign="left" w:yAlign="inline"/>
              <w:rPr>
                <w:rFonts w:ascii="Times New Roman" w:hAnsi="Times New Roman"/>
                <w:sz w:val="20"/>
              </w:rPr>
            </w:pPr>
            <w:r w:rsidRPr="002061D6">
              <w:rPr>
                <w:rFonts w:ascii="Times New Roman" w:hAnsi="Times New Roman"/>
                <w:sz w:val="20"/>
              </w:rPr>
              <w:t>Representatives</w:t>
            </w:r>
          </w:p>
          <w:p w:rsidR="007D046D" w:rsidRPr="002061D6" w:rsidRDefault="007D046D">
            <w:pPr>
              <w:ind w:right="-720"/>
              <w:rPr>
                <w:rFonts w:ascii="Times New Roman" w:hAnsi="Times New Roman"/>
                <w:sz w:val="20"/>
              </w:rPr>
            </w:pPr>
          </w:p>
          <w:p w:rsidR="007D046D" w:rsidRPr="002061D6" w:rsidRDefault="006C2C7C">
            <w:pPr>
              <w:ind w:right="-720"/>
              <w:rPr>
                <w:rFonts w:ascii="Times New Roman" w:hAnsi="Times New Roman"/>
                <w:sz w:val="20"/>
              </w:rPr>
            </w:pPr>
            <w:r w:rsidRPr="002061D6">
              <w:rPr>
                <w:rFonts w:ascii="Times New Roman" w:hAnsi="Times New Roman"/>
                <w:sz w:val="20"/>
              </w:rPr>
              <w:t>Kinesiology                 (P</w:t>
            </w:r>
            <w:r w:rsidR="007D046D" w:rsidRPr="002061D6">
              <w:rPr>
                <w:rFonts w:ascii="Times New Roman" w:hAnsi="Times New Roman"/>
                <w:sz w:val="20"/>
              </w:rPr>
              <w:t>) Steve Hartman</w:t>
            </w:r>
          </w:p>
          <w:p w:rsidR="007D046D" w:rsidRPr="002061D6" w:rsidRDefault="007D046D">
            <w:pPr>
              <w:ind w:right="-720"/>
              <w:rPr>
                <w:rFonts w:ascii="Times New Roman" w:hAnsi="Times New Roman"/>
                <w:sz w:val="20"/>
              </w:rPr>
            </w:pPr>
          </w:p>
          <w:p w:rsidR="007D046D" w:rsidRPr="002061D6" w:rsidRDefault="007D046D">
            <w:pPr>
              <w:ind w:right="-720"/>
              <w:rPr>
                <w:rFonts w:ascii="Times New Roman" w:hAnsi="Times New Roman"/>
                <w:sz w:val="20"/>
              </w:rPr>
            </w:pPr>
            <w:r w:rsidRPr="002061D6">
              <w:rPr>
                <w:rFonts w:ascii="Times New Roman" w:hAnsi="Times New Roman"/>
                <w:sz w:val="20"/>
              </w:rPr>
              <w:t xml:space="preserve">Language Arts             (P) </w:t>
            </w:r>
            <w:r w:rsidR="003E13F5" w:rsidRPr="002061D6">
              <w:rPr>
                <w:rFonts w:ascii="Times New Roman" w:hAnsi="Times New Roman"/>
                <w:sz w:val="20"/>
              </w:rPr>
              <w:t>Anna McGarry</w:t>
            </w:r>
          </w:p>
          <w:p w:rsidR="007D046D" w:rsidRPr="002061D6" w:rsidRDefault="007D046D">
            <w:pPr>
              <w:ind w:right="-720"/>
              <w:rPr>
                <w:rFonts w:ascii="Times New Roman" w:hAnsi="Times New Roman"/>
                <w:sz w:val="20"/>
              </w:rPr>
            </w:pPr>
          </w:p>
          <w:p w:rsidR="007D046D" w:rsidRPr="002061D6" w:rsidRDefault="003E13F5">
            <w:pPr>
              <w:ind w:right="-720"/>
              <w:rPr>
                <w:rFonts w:ascii="Times New Roman" w:hAnsi="Times New Roman"/>
                <w:sz w:val="20"/>
              </w:rPr>
            </w:pPr>
            <w:r w:rsidRPr="002061D6">
              <w:rPr>
                <w:rFonts w:ascii="Times New Roman" w:hAnsi="Times New Roman"/>
                <w:sz w:val="20"/>
              </w:rPr>
              <w:t>L</w:t>
            </w:r>
            <w:r w:rsidR="00A33597">
              <w:rPr>
                <w:rFonts w:ascii="Times New Roman" w:hAnsi="Times New Roman"/>
                <w:sz w:val="20"/>
              </w:rPr>
              <w:t>ibrary Science           (</w:t>
            </w:r>
            <w:r w:rsidR="00950ADA">
              <w:rPr>
                <w:rFonts w:ascii="Times New Roman" w:hAnsi="Times New Roman"/>
                <w:sz w:val="20"/>
              </w:rPr>
              <w:t>A</w:t>
            </w:r>
            <w:r w:rsidR="007D046D" w:rsidRPr="002061D6">
              <w:rPr>
                <w:rFonts w:ascii="Times New Roman" w:hAnsi="Times New Roman"/>
                <w:sz w:val="20"/>
              </w:rPr>
              <w:t xml:space="preserve">) </w:t>
            </w:r>
            <w:r w:rsidRPr="002061D6">
              <w:rPr>
                <w:rFonts w:ascii="Times New Roman" w:hAnsi="Times New Roman"/>
                <w:sz w:val="20"/>
              </w:rPr>
              <w:t>Elizabeth Cook</w:t>
            </w:r>
          </w:p>
          <w:p w:rsidR="007D046D" w:rsidRPr="002061D6" w:rsidRDefault="007D046D">
            <w:pPr>
              <w:ind w:right="-720"/>
              <w:rPr>
                <w:rFonts w:ascii="Times New Roman" w:hAnsi="Times New Roman"/>
                <w:sz w:val="20"/>
              </w:rPr>
            </w:pPr>
            <w:r w:rsidRPr="002061D6">
              <w:rPr>
                <w:rFonts w:ascii="Times New Roman" w:hAnsi="Times New Roman"/>
                <w:sz w:val="20"/>
              </w:rPr>
              <w:t xml:space="preserve">                                      </w:t>
            </w:r>
          </w:p>
          <w:p w:rsidR="007D046D" w:rsidRPr="002061D6" w:rsidRDefault="007D046D">
            <w:pPr>
              <w:ind w:right="-720"/>
              <w:rPr>
                <w:rFonts w:ascii="Times New Roman" w:hAnsi="Times New Roman"/>
                <w:sz w:val="20"/>
              </w:rPr>
            </w:pPr>
            <w:r w:rsidRPr="002061D6">
              <w:rPr>
                <w:rFonts w:ascii="Times New Roman" w:hAnsi="Times New Roman"/>
                <w:sz w:val="20"/>
              </w:rPr>
              <w:t>Physical Sciences        (P) Badieh Farahani</w:t>
            </w:r>
          </w:p>
          <w:p w:rsidR="007D046D" w:rsidRPr="002061D6" w:rsidRDefault="007D046D">
            <w:pPr>
              <w:ind w:right="-720"/>
              <w:rPr>
                <w:rFonts w:ascii="Times New Roman" w:hAnsi="Times New Roman"/>
                <w:sz w:val="20"/>
              </w:rPr>
            </w:pPr>
          </w:p>
          <w:p w:rsidR="00161391" w:rsidRDefault="007D046D">
            <w:pPr>
              <w:ind w:right="-720"/>
              <w:rPr>
                <w:rFonts w:ascii="Times New Roman" w:hAnsi="Times New Roman"/>
                <w:sz w:val="20"/>
              </w:rPr>
            </w:pPr>
            <w:r w:rsidRPr="002061D6">
              <w:rPr>
                <w:rFonts w:ascii="Times New Roman" w:hAnsi="Times New Roman"/>
                <w:sz w:val="20"/>
              </w:rPr>
              <w:t xml:space="preserve">Social/Behavioral        </w:t>
            </w:r>
            <w:r w:rsidR="008A2721">
              <w:rPr>
                <w:rFonts w:ascii="Times New Roman" w:hAnsi="Times New Roman"/>
                <w:sz w:val="20"/>
              </w:rPr>
              <w:t>(A</w:t>
            </w:r>
            <w:r w:rsidRPr="002061D6">
              <w:rPr>
                <w:rFonts w:ascii="Times New Roman" w:hAnsi="Times New Roman"/>
                <w:sz w:val="20"/>
              </w:rPr>
              <w:t xml:space="preserve">) </w:t>
            </w:r>
            <w:r w:rsidR="00EE0846" w:rsidRPr="002061D6">
              <w:rPr>
                <w:rFonts w:ascii="Times New Roman" w:hAnsi="Times New Roman"/>
                <w:sz w:val="20"/>
              </w:rPr>
              <w:t>Gailynn</w:t>
            </w:r>
            <w:r w:rsidRPr="002061D6">
              <w:rPr>
                <w:rFonts w:ascii="Times New Roman" w:hAnsi="Times New Roman"/>
                <w:sz w:val="20"/>
              </w:rPr>
              <w:t xml:space="preserve"> White</w:t>
            </w:r>
          </w:p>
          <w:p w:rsidR="007D046D" w:rsidRPr="002061D6" w:rsidRDefault="007D046D">
            <w:pPr>
              <w:ind w:right="-720"/>
              <w:rPr>
                <w:rFonts w:ascii="Times New Roman" w:hAnsi="Times New Roman"/>
                <w:sz w:val="20"/>
              </w:rPr>
            </w:pPr>
            <w:r w:rsidRPr="002061D6">
              <w:rPr>
                <w:rFonts w:ascii="Times New Roman" w:hAnsi="Times New Roman"/>
                <w:sz w:val="20"/>
              </w:rPr>
              <w:t>Sciences</w:t>
            </w:r>
            <w:r w:rsidR="00161391">
              <w:rPr>
                <w:rFonts w:ascii="Times New Roman" w:hAnsi="Times New Roman"/>
                <w:sz w:val="20"/>
              </w:rPr>
              <w:t xml:space="preserve">                       </w:t>
            </w:r>
          </w:p>
          <w:p w:rsidR="007D046D" w:rsidRPr="002061D6" w:rsidRDefault="007D046D">
            <w:pPr>
              <w:ind w:right="-720"/>
              <w:rPr>
                <w:rFonts w:ascii="Times New Roman" w:hAnsi="Times New Roman"/>
                <w:sz w:val="20"/>
              </w:rPr>
            </w:pPr>
          </w:p>
          <w:p w:rsidR="003E13F5" w:rsidRPr="002061D6" w:rsidRDefault="003E13F5" w:rsidP="003E13F5">
            <w:pPr>
              <w:ind w:left="2205" w:right="-720"/>
              <w:rPr>
                <w:rFonts w:ascii="Times New Roman" w:hAnsi="Times New Roman"/>
                <w:sz w:val="20"/>
              </w:rPr>
            </w:pPr>
          </w:p>
          <w:p w:rsidR="003E13F5" w:rsidRPr="002061D6" w:rsidRDefault="007D046D">
            <w:pPr>
              <w:ind w:right="-720"/>
              <w:rPr>
                <w:rFonts w:ascii="Times New Roman" w:hAnsi="Times New Roman"/>
                <w:sz w:val="20"/>
              </w:rPr>
            </w:pPr>
            <w:r w:rsidRPr="002061D6">
              <w:rPr>
                <w:rFonts w:ascii="Times New Roman" w:hAnsi="Times New Roman"/>
                <w:sz w:val="20"/>
              </w:rPr>
              <w:t>Negotiations Team      (P) Stephanie Yee</w:t>
            </w:r>
          </w:p>
          <w:p w:rsidR="007D046D" w:rsidRPr="002061D6" w:rsidRDefault="007D046D">
            <w:pPr>
              <w:ind w:right="-720"/>
              <w:rPr>
                <w:rFonts w:ascii="Times New Roman" w:hAnsi="Times New Roman"/>
                <w:sz w:val="20"/>
              </w:rPr>
            </w:pPr>
            <w:r w:rsidRPr="002061D6">
              <w:rPr>
                <w:rFonts w:ascii="Times New Roman" w:hAnsi="Times New Roman"/>
                <w:sz w:val="20"/>
              </w:rPr>
              <w:t>Member</w:t>
            </w:r>
            <w:r w:rsidR="003E13F5" w:rsidRPr="002061D6">
              <w:rPr>
                <w:rFonts w:ascii="Times New Roman" w:hAnsi="Times New Roman"/>
                <w:sz w:val="20"/>
              </w:rPr>
              <w:t xml:space="preserve">                       (P) </w:t>
            </w:r>
            <w:r w:rsidR="008A2721">
              <w:rPr>
                <w:rFonts w:ascii="Times New Roman" w:hAnsi="Times New Roman"/>
                <w:sz w:val="20"/>
              </w:rPr>
              <w:t>Dave Ryba</w:t>
            </w:r>
          </w:p>
          <w:p w:rsidR="007D046D" w:rsidRPr="002061D6" w:rsidRDefault="007D046D">
            <w:pPr>
              <w:ind w:right="-720"/>
              <w:rPr>
                <w:rFonts w:ascii="Times New Roman" w:hAnsi="Times New Roman"/>
                <w:sz w:val="20"/>
              </w:rPr>
            </w:pPr>
          </w:p>
        </w:tc>
      </w:tr>
      <w:tr w:rsidR="003E13F5" w:rsidRPr="002061D6" w:rsidTr="003E13F5">
        <w:trPr>
          <w:trHeight w:val="2141"/>
        </w:trPr>
        <w:tc>
          <w:tcPr>
            <w:tcW w:w="4285" w:type="dxa"/>
          </w:tcPr>
          <w:p w:rsidR="0079403F" w:rsidRDefault="00A33597" w:rsidP="008A2721">
            <w:pPr>
              <w:rPr>
                <w:sz w:val="20"/>
              </w:rPr>
            </w:pPr>
            <w:r w:rsidRPr="006F5B2C">
              <w:rPr>
                <w:sz w:val="20"/>
              </w:rPr>
              <w:t xml:space="preserve">Guests: </w:t>
            </w:r>
          </w:p>
          <w:p w:rsidR="008A2721" w:rsidRPr="006F5B2C" w:rsidRDefault="008A2721" w:rsidP="008A2721">
            <w:pPr>
              <w:rPr>
                <w:rFonts w:ascii="Times New Roman" w:hAnsi="Times New Roman"/>
                <w:sz w:val="20"/>
              </w:rPr>
            </w:pPr>
          </w:p>
        </w:tc>
        <w:tc>
          <w:tcPr>
            <w:tcW w:w="4793" w:type="dxa"/>
          </w:tcPr>
          <w:p w:rsidR="003E13F5" w:rsidRPr="002061D6" w:rsidRDefault="003E13F5">
            <w:pPr>
              <w:rPr>
                <w:rFonts w:ascii="Times New Roman" w:hAnsi="Times New Roman"/>
                <w:sz w:val="20"/>
              </w:rPr>
            </w:pPr>
          </w:p>
        </w:tc>
      </w:tr>
    </w:tbl>
    <w:p w:rsidR="003E13F5" w:rsidRPr="002061D6" w:rsidRDefault="003E13F5">
      <w:pPr>
        <w:rPr>
          <w:rFonts w:ascii="Times New Roman" w:hAnsi="Times New Roman"/>
          <w:b/>
          <w:sz w:val="20"/>
          <w:u w:val="single"/>
        </w:rPr>
      </w:pPr>
    </w:p>
    <w:p w:rsidR="003E13F5" w:rsidRPr="002061D6" w:rsidRDefault="003E13F5">
      <w:pPr>
        <w:rPr>
          <w:rFonts w:ascii="Times New Roman" w:hAnsi="Times New Roman"/>
          <w:b/>
          <w:sz w:val="20"/>
          <w:u w:val="single"/>
        </w:rPr>
      </w:pPr>
    </w:p>
    <w:p w:rsidR="003E13F5" w:rsidRDefault="003E13F5">
      <w:pPr>
        <w:rPr>
          <w:rFonts w:ascii="Times New Roman" w:hAnsi="Times New Roman"/>
          <w:b/>
          <w:sz w:val="20"/>
          <w:u w:val="single"/>
        </w:rPr>
      </w:pPr>
    </w:p>
    <w:p w:rsidR="00F5557A" w:rsidRDefault="00F5557A">
      <w:pPr>
        <w:rPr>
          <w:rFonts w:ascii="Times New Roman" w:hAnsi="Times New Roman"/>
          <w:b/>
          <w:sz w:val="20"/>
          <w:u w:val="single"/>
        </w:rPr>
      </w:pPr>
    </w:p>
    <w:p w:rsidR="00F5557A" w:rsidRPr="002061D6" w:rsidRDefault="00F5557A">
      <w:pPr>
        <w:rPr>
          <w:rFonts w:ascii="Times New Roman" w:hAnsi="Times New Roman"/>
          <w:b/>
          <w:sz w:val="20"/>
          <w:u w:val="single"/>
        </w:rPr>
      </w:pPr>
    </w:p>
    <w:p w:rsidR="003E13F5" w:rsidRPr="002061D6" w:rsidRDefault="003E13F5">
      <w:pPr>
        <w:rPr>
          <w:rFonts w:ascii="Times New Roman" w:hAnsi="Times New Roman"/>
          <w:b/>
          <w:sz w:val="20"/>
          <w:u w:val="single"/>
        </w:rPr>
      </w:pPr>
    </w:p>
    <w:p w:rsidR="00217A86" w:rsidRPr="002061D6" w:rsidRDefault="00217A86" w:rsidP="006F0B77">
      <w:pPr>
        <w:rPr>
          <w:rFonts w:ascii="Times New Roman" w:hAnsi="Times New Roman"/>
          <w:b/>
          <w:sz w:val="20"/>
          <w:u w:val="single"/>
        </w:rPr>
      </w:pPr>
    </w:p>
    <w:p w:rsidR="006F0B77" w:rsidRPr="003D26D3" w:rsidRDefault="007D046D" w:rsidP="006F0B77">
      <w:pPr>
        <w:numPr>
          <w:ilvl w:val="0"/>
          <w:numId w:val="5"/>
        </w:numPr>
        <w:rPr>
          <w:rFonts w:ascii="Times New Roman" w:hAnsi="Times New Roman"/>
          <w:b/>
          <w:sz w:val="22"/>
          <w:szCs w:val="22"/>
          <w:u w:val="single"/>
        </w:rPr>
      </w:pPr>
      <w:r w:rsidRPr="003D26D3">
        <w:rPr>
          <w:rFonts w:ascii="Times New Roman" w:hAnsi="Times New Roman"/>
          <w:b/>
          <w:sz w:val="22"/>
          <w:szCs w:val="22"/>
          <w:u w:val="single"/>
        </w:rPr>
        <w:lastRenderedPageBreak/>
        <w:t>Call to</w:t>
      </w:r>
      <w:r w:rsidR="00F44929" w:rsidRPr="003D26D3">
        <w:rPr>
          <w:rFonts w:ascii="Times New Roman" w:hAnsi="Times New Roman"/>
          <w:b/>
          <w:sz w:val="22"/>
          <w:szCs w:val="22"/>
          <w:u w:val="single"/>
        </w:rPr>
        <w:t xml:space="preserve"> order by CCFA Presid</w:t>
      </w:r>
      <w:r w:rsidR="00950ADA" w:rsidRPr="003D26D3">
        <w:rPr>
          <w:rFonts w:ascii="Times New Roman" w:hAnsi="Times New Roman"/>
          <w:b/>
          <w:sz w:val="22"/>
          <w:szCs w:val="22"/>
          <w:u w:val="single"/>
        </w:rPr>
        <w:t>ent at 2:48</w:t>
      </w:r>
      <w:r w:rsidRPr="003D26D3">
        <w:rPr>
          <w:rFonts w:ascii="Times New Roman" w:hAnsi="Times New Roman"/>
          <w:b/>
          <w:sz w:val="22"/>
          <w:szCs w:val="22"/>
          <w:u w:val="single"/>
        </w:rPr>
        <w:t xml:space="preserve"> pm on </w:t>
      </w:r>
      <w:r w:rsidR="00954C87" w:rsidRPr="003D26D3">
        <w:rPr>
          <w:rFonts w:ascii="Times New Roman" w:hAnsi="Times New Roman"/>
          <w:b/>
          <w:sz w:val="22"/>
          <w:szCs w:val="22"/>
          <w:u w:val="single"/>
        </w:rPr>
        <w:t>September 19</w:t>
      </w:r>
      <w:r w:rsidR="00F44929" w:rsidRPr="003D26D3">
        <w:rPr>
          <w:rFonts w:ascii="Times New Roman" w:hAnsi="Times New Roman"/>
          <w:b/>
          <w:sz w:val="22"/>
          <w:szCs w:val="22"/>
          <w:u w:val="single"/>
        </w:rPr>
        <w:t>, 2018</w:t>
      </w:r>
    </w:p>
    <w:p w:rsidR="00F44929" w:rsidRPr="003D26D3" w:rsidRDefault="00F44929" w:rsidP="00515ED4">
      <w:pPr>
        <w:rPr>
          <w:rFonts w:ascii="Times New Roman" w:hAnsi="Times New Roman"/>
          <w:b/>
          <w:sz w:val="22"/>
          <w:szCs w:val="22"/>
          <w:u w:val="single"/>
        </w:rPr>
      </w:pPr>
    </w:p>
    <w:p w:rsidR="00A33597" w:rsidRPr="003D26D3" w:rsidRDefault="00A33597" w:rsidP="00A33597">
      <w:pPr>
        <w:numPr>
          <w:ilvl w:val="0"/>
          <w:numId w:val="5"/>
        </w:numPr>
        <w:rPr>
          <w:rFonts w:ascii="Times New Roman" w:hAnsi="Times New Roman"/>
          <w:b/>
          <w:sz w:val="22"/>
          <w:szCs w:val="22"/>
          <w:u w:val="single"/>
        </w:rPr>
      </w:pPr>
      <w:r w:rsidRPr="003D26D3">
        <w:rPr>
          <w:rFonts w:ascii="Times New Roman" w:hAnsi="Times New Roman"/>
          <w:b/>
          <w:sz w:val="22"/>
          <w:szCs w:val="22"/>
          <w:u w:val="single"/>
        </w:rPr>
        <w:t>A</w:t>
      </w:r>
      <w:r w:rsidR="00F44929" w:rsidRPr="003D26D3">
        <w:rPr>
          <w:rFonts w:ascii="Times New Roman" w:hAnsi="Times New Roman"/>
          <w:b/>
          <w:sz w:val="22"/>
          <w:szCs w:val="22"/>
          <w:u w:val="single"/>
        </w:rPr>
        <w:t xml:space="preserve">pproval of minutes: </w:t>
      </w:r>
      <w:r w:rsidR="00950ADA" w:rsidRPr="003D26D3">
        <w:rPr>
          <w:rFonts w:ascii="Times New Roman" w:hAnsi="Times New Roman"/>
          <w:b/>
          <w:sz w:val="22"/>
          <w:szCs w:val="22"/>
          <w:u w:val="single"/>
        </w:rPr>
        <w:t>September 19</w:t>
      </w:r>
      <w:r w:rsidRPr="003D26D3">
        <w:rPr>
          <w:rFonts w:ascii="Times New Roman" w:hAnsi="Times New Roman"/>
          <w:b/>
          <w:sz w:val="22"/>
          <w:szCs w:val="22"/>
          <w:u w:val="single"/>
        </w:rPr>
        <w:t>, 2018</w:t>
      </w:r>
      <w:r w:rsidR="00950ADA" w:rsidRPr="003D26D3">
        <w:rPr>
          <w:rFonts w:ascii="Times New Roman" w:hAnsi="Times New Roman"/>
          <w:b/>
          <w:sz w:val="22"/>
          <w:szCs w:val="22"/>
          <w:u w:val="single"/>
        </w:rPr>
        <w:t xml:space="preserve">  </w:t>
      </w:r>
    </w:p>
    <w:p w:rsidR="007D046D" w:rsidRPr="003D26D3" w:rsidRDefault="007D046D">
      <w:pPr>
        <w:rPr>
          <w:rFonts w:ascii="Times New Roman" w:hAnsi="Times New Roman"/>
          <w:sz w:val="22"/>
          <w:szCs w:val="22"/>
        </w:rPr>
      </w:pPr>
    </w:p>
    <w:p w:rsidR="006F0B77" w:rsidRPr="003D26D3" w:rsidRDefault="006F0B77" w:rsidP="00A57735">
      <w:pPr>
        <w:pStyle w:val="Heading3"/>
        <w:numPr>
          <w:ilvl w:val="0"/>
          <w:numId w:val="5"/>
        </w:numPr>
        <w:rPr>
          <w:rFonts w:ascii="Times New Roman" w:hAnsi="Times New Roman"/>
          <w:sz w:val="22"/>
          <w:szCs w:val="22"/>
        </w:rPr>
      </w:pPr>
      <w:r w:rsidRPr="003D26D3">
        <w:rPr>
          <w:rFonts w:ascii="Times New Roman" w:hAnsi="Times New Roman"/>
          <w:sz w:val="22"/>
          <w:szCs w:val="22"/>
        </w:rPr>
        <w:t>Officer’s Reports:</w:t>
      </w:r>
    </w:p>
    <w:p w:rsidR="006F0B77" w:rsidRPr="003D26D3" w:rsidRDefault="006F0B77" w:rsidP="006F0B77">
      <w:pPr>
        <w:rPr>
          <w:rFonts w:ascii="Times New Roman" w:hAnsi="Times New Roman"/>
          <w:sz w:val="22"/>
          <w:szCs w:val="22"/>
        </w:rPr>
      </w:pPr>
    </w:p>
    <w:p w:rsidR="007D046D" w:rsidRPr="003D26D3" w:rsidRDefault="007D046D" w:rsidP="006F0B77">
      <w:pPr>
        <w:pStyle w:val="Heading3"/>
        <w:numPr>
          <w:ilvl w:val="0"/>
          <w:numId w:val="6"/>
        </w:numPr>
        <w:rPr>
          <w:rFonts w:ascii="Times New Roman" w:hAnsi="Times New Roman"/>
          <w:sz w:val="22"/>
          <w:szCs w:val="22"/>
        </w:rPr>
      </w:pPr>
      <w:r w:rsidRPr="003D26D3">
        <w:rPr>
          <w:rFonts w:ascii="Times New Roman" w:hAnsi="Times New Roman"/>
          <w:sz w:val="22"/>
          <w:szCs w:val="22"/>
        </w:rPr>
        <w:t xml:space="preserve">President’s Report – </w:t>
      </w:r>
      <w:r w:rsidR="00954C87" w:rsidRPr="003D26D3">
        <w:rPr>
          <w:rFonts w:ascii="Times New Roman" w:hAnsi="Times New Roman"/>
          <w:sz w:val="22"/>
          <w:szCs w:val="22"/>
        </w:rPr>
        <w:t>Terry Miles</w:t>
      </w:r>
      <w:r w:rsidR="00727332" w:rsidRPr="003D26D3">
        <w:rPr>
          <w:rFonts w:ascii="Times New Roman" w:hAnsi="Times New Roman"/>
          <w:sz w:val="22"/>
          <w:szCs w:val="22"/>
        </w:rPr>
        <w:t>:</w:t>
      </w:r>
      <w:r w:rsidRPr="003D26D3">
        <w:rPr>
          <w:rFonts w:ascii="Times New Roman" w:hAnsi="Times New Roman"/>
          <w:sz w:val="22"/>
          <w:szCs w:val="22"/>
        </w:rPr>
        <w:t xml:space="preserve"> </w:t>
      </w:r>
    </w:p>
    <w:p w:rsidR="00A33597" w:rsidRPr="003D26D3" w:rsidRDefault="00A33597" w:rsidP="00F8287A">
      <w:pPr>
        <w:rPr>
          <w:rFonts w:ascii="Times New Roman" w:hAnsi="Times New Roman"/>
          <w:sz w:val="22"/>
          <w:szCs w:val="22"/>
        </w:rPr>
      </w:pPr>
    </w:p>
    <w:p w:rsidR="00950ADA" w:rsidRPr="003D26D3" w:rsidRDefault="00950ADA" w:rsidP="00950ADA">
      <w:pPr>
        <w:ind w:left="1440"/>
        <w:rPr>
          <w:rFonts w:ascii="Times New Roman" w:hAnsi="Times New Roman"/>
          <w:sz w:val="22"/>
          <w:szCs w:val="22"/>
        </w:rPr>
      </w:pPr>
      <w:r w:rsidRPr="003D26D3">
        <w:rPr>
          <w:rFonts w:ascii="Times New Roman" w:hAnsi="Times New Roman"/>
          <w:sz w:val="22"/>
          <w:szCs w:val="22"/>
        </w:rPr>
        <w:t xml:space="preserve">Terry asked for a motion to move items under New Business ahead in the agenda while we have a quorum:  Move Budget Committee Action Item and Ad-Hoc Standing Rules Committee. So moved by Steve H. and seconded my Anna M.  </w:t>
      </w:r>
    </w:p>
    <w:p w:rsidR="00950ADA" w:rsidRPr="003D26D3" w:rsidRDefault="00950ADA" w:rsidP="00950ADA">
      <w:pPr>
        <w:rPr>
          <w:rFonts w:ascii="Times New Roman" w:hAnsi="Times New Roman"/>
          <w:sz w:val="22"/>
          <w:szCs w:val="22"/>
        </w:rPr>
      </w:pPr>
    </w:p>
    <w:p w:rsidR="00950ADA" w:rsidRPr="003D26D3" w:rsidRDefault="00950ADA" w:rsidP="00950ADA">
      <w:pPr>
        <w:ind w:left="1440"/>
        <w:rPr>
          <w:rFonts w:ascii="Times New Roman" w:hAnsi="Times New Roman"/>
          <w:sz w:val="22"/>
          <w:szCs w:val="22"/>
        </w:rPr>
      </w:pPr>
      <w:r w:rsidRPr="003D26D3">
        <w:rPr>
          <w:rFonts w:ascii="Times New Roman" w:hAnsi="Times New Roman"/>
          <w:sz w:val="22"/>
          <w:szCs w:val="22"/>
        </w:rPr>
        <w:t xml:space="preserve">Ryba brought up we need a working budget, but more importantly we need a philosophy on how to build out a budget through a Budget Committee, which is then carried out to the Executive Board and then to Rep Council.  Approval of Budget Committee:  John F. move to approve and seconded by Steve O. CCA recommends that the Treasurer be the head of that committee, but this does not have to occur.  Terry says he is not sure what CTA requires in terms of compliance.   All in favor of approving budget committee…all ayes and no abstentions. Motion carries. </w:t>
      </w:r>
    </w:p>
    <w:p w:rsidR="00950ADA" w:rsidRPr="003D26D3" w:rsidRDefault="00950ADA" w:rsidP="00950ADA">
      <w:pPr>
        <w:rPr>
          <w:rFonts w:ascii="Times New Roman" w:hAnsi="Times New Roman"/>
          <w:sz w:val="22"/>
          <w:szCs w:val="22"/>
        </w:rPr>
      </w:pPr>
    </w:p>
    <w:p w:rsidR="00950ADA" w:rsidRPr="003D26D3" w:rsidRDefault="00950ADA" w:rsidP="00950ADA">
      <w:pPr>
        <w:ind w:left="1440"/>
        <w:rPr>
          <w:rFonts w:ascii="Times New Roman" w:hAnsi="Times New Roman"/>
          <w:sz w:val="22"/>
          <w:szCs w:val="22"/>
        </w:rPr>
      </w:pPr>
      <w:r w:rsidRPr="003D26D3">
        <w:rPr>
          <w:rFonts w:ascii="Times New Roman" w:hAnsi="Times New Roman"/>
          <w:sz w:val="22"/>
          <w:szCs w:val="22"/>
        </w:rPr>
        <w:t xml:space="preserve">Standing Rules Committee: Terry would like an </w:t>
      </w:r>
      <w:proofErr w:type="spellStart"/>
      <w:r w:rsidRPr="003D26D3">
        <w:rPr>
          <w:rFonts w:ascii="Times New Roman" w:hAnsi="Times New Roman"/>
          <w:sz w:val="22"/>
          <w:szCs w:val="22"/>
        </w:rPr>
        <w:t>adhoc</w:t>
      </w:r>
      <w:proofErr w:type="spellEnd"/>
      <w:r w:rsidRPr="003D26D3">
        <w:rPr>
          <w:rFonts w:ascii="Times New Roman" w:hAnsi="Times New Roman"/>
          <w:sz w:val="22"/>
          <w:szCs w:val="22"/>
        </w:rPr>
        <w:t xml:space="preserve"> committee to help him draft the language in order to have a working document to vote on by the end of the semester or end of the academic year.  Moved by John F. and seconded by Steve H. All in favor of approving Standing Rules Committee…all ayes and no abstentions. Motion carries. </w:t>
      </w:r>
    </w:p>
    <w:p w:rsidR="00950ADA" w:rsidRPr="003D26D3" w:rsidRDefault="00950ADA" w:rsidP="00950ADA">
      <w:pPr>
        <w:ind w:left="1440"/>
        <w:rPr>
          <w:rFonts w:ascii="Times New Roman" w:hAnsi="Times New Roman"/>
          <w:sz w:val="22"/>
          <w:szCs w:val="22"/>
        </w:rPr>
      </w:pPr>
    </w:p>
    <w:p w:rsidR="00950ADA" w:rsidRPr="003D26D3" w:rsidRDefault="00950ADA" w:rsidP="00950ADA">
      <w:pPr>
        <w:ind w:left="1440"/>
        <w:rPr>
          <w:rFonts w:ascii="Times New Roman" w:hAnsi="Times New Roman"/>
          <w:sz w:val="22"/>
          <w:szCs w:val="22"/>
        </w:rPr>
      </w:pPr>
    </w:p>
    <w:p w:rsidR="00950ADA" w:rsidRPr="003D26D3" w:rsidRDefault="00950ADA" w:rsidP="00950ADA">
      <w:pPr>
        <w:ind w:left="1440"/>
        <w:rPr>
          <w:rFonts w:ascii="Times New Roman" w:hAnsi="Times New Roman"/>
          <w:sz w:val="22"/>
          <w:szCs w:val="22"/>
        </w:rPr>
      </w:pPr>
      <w:r w:rsidRPr="003D26D3">
        <w:rPr>
          <w:rFonts w:ascii="Times New Roman" w:hAnsi="Times New Roman"/>
          <w:b/>
          <w:sz w:val="22"/>
          <w:szCs w:val="22"/>
        </w:rPr>
        <w:t>CCFA Car Wash</w:t>
      </w:r>
      <w:r w:rsidR="00A33597" w:rsidRPr="003D26D3">
        <w:rPr>
          <w:rFonts w:ascii="Times New Roman" w:hAnsi="Times New Roman"/>
          <w:sz w:val="22"/>
          <w:szCs w:val="22"/>
        </w:rPr>
        <w:t xml:space="preserve">: </w:t>
      </w:r>
      <w:r w:rsidRPr="003D26D3">
        <w:rPr>
          <w:rFonts w:ascii="Times New Roman" w:hAnsi="Times New Roman"/>
          <w:sz w:val="22"/>
          <w:szCs w:val="22"/>
        </w:rPr>
        <w:t xml:space="preserve">all funds go to scholarships through our Foundation.  So far we </w:t>
      </w:r>
      <w:r w:rsidR="00772BDD" w:rsidRPr="003D26D3">
        <w:rPr>
          <w:rFonts w:ascii="Times New Roman" w:hAnsi="Times New Roman"/>
          <w:sz w:val="22"/>
          <w:szCs w:val="22"/>
        </w:rPr>
        <w:t xml:space="preserve">have 15 or fewer volunteers, so he is concerned when and if he can </w:t>
      </w:r>
      <w:r w:rsidRPr="003D26D3">
        <w:rPr>
          <w:rFonts w:ascii="Times New Roman" w:hAnsi="Times New Roman"/>
          <w:sz w:val="22"/>
          <w:szCs w:val="22"/>
        </w:rPr>
        <w:t xml:space="preserve">release more tickets. Terry missed the ASCC meeting due to the power outage, but we need a few more bodies </w:t>
      </w:r>
      <w:r w:rsidR="00772BDD" w:rsidRPr="003D26D3">
        <w:rPr>
          <w:rFonts w:ascii="Times New Roman" w:hAnsi="Times New Roman"/>
          <w:sz w:val="22"/>
          <w:szCs w:val="22"/>
        </w:rPr>
        <w:t xml:space="preserve">(faculty) </w:t>
      </w:r>
      <w:r w:rsidRPr="003D26D3">
        <w:rPr>
          <w:rFonts w:ascii="Times New Roman" w:hAnsi="Times New Roman"/>
          <w:sz w:val="22"/>
          <w:szCs w:val="22"/>
        </w:rPr>
        <w:t xml:space="preserve">that can help </w:t>
      </w:r>
      <w:r w:rsidR="00772BDD" w:rsidRPr="003D26D3">
        <w:rPr>
          <w:rFonts w:ascii="Times New Roman" w:hAnsi="Times New Roman"/>
          <w:sz w:val="22"/>
          <w:szCs w:val="22"/>
        </w:rPr>
        <w:t>as well as</w:t>
      </w:r>
      <w:r w:rsidRPr="003D26D3">
        <w:rPr>
          <w:rFonts w:ascii="Times New Roman" w:hAnsi="Times New Roman"/>
          <w:sz w:val="22"/>
          <w:szCs w:val="22"/>
        </w:rPr>
        <w:t xml:space="preserve"> students since we need the help.  </w:t>
      </w:r>
    </w:p>
    <w:p w:rsidR="00950ADA" w:rsidRPr="003D26D3" w:rsidRDefault="00950ADA" w:rsidP="00950ADA">
      <w:pPr>
        <w:rPr>
          <w:rFonts w:ascii="Times New Roman" w:hAnsi="Times New Roman"/>
          <w:sz w:val="22"/>
          <w:szCs w:val="22"/>
        </w:rPr>
      </w:pPr>
    </w:p>
    <w:p w:rsidR="00950ADA" w:rsidRPr="003D26D3" w:rsidRDefault="00950ADA" w:rsidP="00950ADA">
      <w:pPr>
        <w:ind w:left="1440"/>
        <w:rPr>
          <w:rFonts w:ascii="Times New Roman" w:hAnsi="Times New Roman"/>
          <w:sz w:val="22"/>
          <w:szCs w:val="22"/>
        </w:rPr>
      </w:pPr>
      <w:r w:rsidRPr="003D26D3">
        <w:rPr>
          <w:rFonts w:ascii="Times New Roman" w:hAnsi="Times New Roman"/>
          <w:sz w:val="22"/>
          <w:szCs w:val="22"/>
        </w:rPr>
        <w:t>Steve</w:t>
      </w:r>
      <w:r w:rsidR="00772BDD" w:rsidRPr="003D26D3">
        <w:rPr>
          <w:rFonts w:ascii="Times New Roman" w:hAnsi="Times New Roman"/>
          <w:sz w:val="22"/>
          <w:szCs w:val="22"/>
        </w:rPr>
        <w:t xml:space="preserve"> H. </w:t>
      </w:r>
      <w:r w:rsidRPr="003D26D3">
        <w:rPr>
          <w:rFonts w:ascii="Times New Roman" w:hAnsi="Times New Roman"/>
          <w:sz w:val="22"/>
          <w:szCs w:val="22"/>
        </w:rPr>
        <w:t xml:space="preserve">mentioned that not a lot of people know about </w:t>
      </w:r>
      <w:r w:rsidR="00772BDD" w:rsidRPr="003D26D3">
        <w:rPr>
          <w:rFonts w:ascii="Times New Roman" w:hAnsi="Times New Roman"/>
          <w:sz w:val="22"/>
          <w:szCs w:val="22"/>
        </w:rPr>
        <w:t>the event</w:t>
      </w:r>
      <w:r w:rsidRPr="003D26D3">
        <w:rPr>
          <w:rFonts w:ascii="Times New Roman" w:hAnsi="Times New Roman"/>
          <w:sz w:val="22"/>
          <w:szCs w:val="22"/>
        </w:rPr>
        <w:t xml:space="preserve">.  He recommended an </w:t>
      </w:r>
      <w:r w:rsidR="00772BDD" w:rsidRPr="003D26D3">
        <w:rPr>
          <w:rFonts w:ascii="Times New Roman" w:hAnsi="Times New Roman"/>
          <w:sz w:val="22"/>
          <w:szCs w:val="22"/>
        </w:rPr>
        <w:t xml:space="preserve">email from the </w:t>
      </w:r>
      <w:proofErr w:type="spellStart"/>
      <w:r w:rsidR="00772BDD" w:rsidRPr="003D26D3">
        <w:rPr>
          <w:rFonts w:ascii="Times New Roman" w:hAnsi="Times New Roman"/>
          <w:sz w:val="22"/>
          <w:szCs w:val="22"/>
        </w:rPr>
        <w:t>eboard</w:t>
      </w:r>
      <w:proofErr w:type="spellEnd"/>
      <w:r w:rsidR="00772BDD" w:rsidRPr="003D26D3">
        <w:rPr>
          <w:rFonts w:ascii="Times New Roman" w:hAnsi="Times New Roman"/>
          <w:sz w:val="22"/>
          <w:szCs w:val="22"/>
        </w:rPr>
        <w:t xml:space="preserve"> since</w:t>
      </w:r>
      <w:r w:rsidRPr="003D26D3">
        <w:rPr>
          <w:rFonts w:ascii="Times New Roman" w:hAnsi="Times New Roman"/>
          <w:sz w:val="22"/>
          <w:szCs w:val="22"/>
        </w:rPr>
        <w:t xml:space="preserve"> faculty </w:t>
      </w:r>
      <w:r w:rsidR="00772BDD" w:rsidRPr="003D26D3">
        <w:rPr>
          <w:rFonts w:ascii="Times New Roman" w:hAnsi="Times New Roman"/>
          <w:sz w:val="22"/>
          <w:szCs w:val="22"/>
        </w:rPr>
        <w:t>did not</w:t>
      </w:r>
      <w:r w:rsidRPr="003D26D3">
        <w:rPr>
          <w:rFonts w:ascii="Times New Roman" w:hAnsi="Times New Roman"/>
          <w:sz w:val="22"/>
          <w:szCs w:val="22"/>
        </w:rPr>
        <w:t xml:space="preserve"> volunteer since not ma</w:t>
      </w:r>
      <w:r w:rsidR="00772BDD" w:rsidRPr="003D26D3">
        <w:rPr>
          <w:rFonts w:ascii="Times New Roman" w:hAnsi="Times New Roman"/>
          <w:sz w:val="22"/>
          <w:szCs w:val="22"/>
        </w:rPr>
        <w:t>ny people know about it. Badieh F.</w:t>
      </w:r>
      <w:r w:rsidRPr="003D26D3">
        <w:rPr>
          <w:rFonts w:ascii="Times New Roman" w:hAnsi="Times New Roman"/>
          <w:sz w:val="22"/>
          <w:szCs w:val="22"/>
        </w:rPr>
        <w:t xml:space="preserve"> volunteered to wash cars. Gerhard </w:t>
      </w:r>
      <w:r w:rsidR="00772BDD" w:rsidRPr="003D26D3">
        <w:rPr>
          <w:rFonts w:ascii="Times New Roman" w:hAnsi="Times New Roman"/>
          <w:sz w:val="22"/>
          <w:szCs w:val="22"/>
        </w:rPr>
        <w:t xml:space="preserve">P. </w:t>
      </w:r>
      <w:r w:rsidRPr="003D26D3">
        <w:rPr>
          <w:rFonts w:ascii="Times New Roman" w:hAnsi="Times New Roman"/>
          <w:sz w:val="22"/>
          <w:szCs w:val="22"/>
        </w:rPr>
        <w:t>recommend</w:t>
      </w:r>
      <w:r w:rsidR="00772BDD" w:rsidRPr="003D26D3">
        <w:rPr>
          <w:rFonts w:ascii="Times New Roman" w:hAnsi="Times New Roman"/>
          <w:sz w:val="22"/>
          <w:szCs w:val="22"/>
        </w:rPr>
        <w:t>s</w:t>
      </w:r>
      <w:r w:rsidRPr="003D26D3">
        <w:rPr>
          <w:rFonts w:ascii="Times New Roman" w:hAnsi="Times New Roman"/>
          <w:sz w:val="22"/>
          <w:szCs w:val="22"/>
        </w:rPr>
        <w:t xml:space="preserve"> that the reps send out an email to their division soliciting support.  Steve </w:t>
      </w:r>
      <w:r w:rsidR="00772BDD" w:rsidRPr="003D26D3">
        <w:rPr>
          <w:rFonts w:ascii="Times New Roman" w:hAnsi="Times New Roman"/>
          <w:sz w:val="22"/>
          <w:szCs w:val="22"/>
        </w:rPr>
        <w:t xml:space="preserve">H. </w:t>
      </w:r>
      <w:r w:rsidRPr="003D26D3">
        <w:rPr>
          <w:rFonts w:ascii="Times New Roman" w:hAnsi="Times New Roman"/>
          <w:sz w:val="22"/>
          <w:szCs w:val="22"/>
        </w:rPr>
        <w:t xml:space="preserve">reiterated that faculty try to get students in their classes involved and perhaps offer an incentive such as extra credit.  </w:t>
      </w:r>
    </w:p>
    <w:p w:rsidR="00954C87" w:rsidRPr="003D26D3" w:rsidRDefault="00954C87" w:rsidP="00950ADA">
      <w:pPr>
        <w:ind w:left="1440"/>
        <w:rPr>
          <w:rFonts w:ascii="Times New Roman" w:hAnsi="Times New Roman"/>
          <w:sz w:val="22"/>
          <w:szCs w:val="22"/>
        </w:rPr>
      </w:pPr>
    </w:p>
    <w:p w:rsidR="00954C87" w:rsidRPr="003D26D3" w:rsidRDefault="00954C87" w:rsidP="00515ED4">
      <w:pPr>
        <w:rPr>
          <w:rFonts w:ascii="Times New Roman" w:hAnsi="Times New Roman"/>
          <w:sz w:val="22"/>
          <w:szCs w:val="22"/>
        </w:rPr>
      </w:pPr>
    </w:p>
    <w:p w:rsidR="00772BDD" w:rsidRPr="003D26D3" w:rsidRDefault="00950ADA" w:rsidP="00515ED4">
      <w:pPr>
        <w:ind w:left="1440"/>
        <w:rPr>
          <w:rFonts w:ascii="Times New Roman" w:hAnsi="Times New Roman"/>
          <w:sz w:val="22"/>
          <w:szCs w:val="22"/>
        </w:rPr>
      </w:pPr>
      <w:r w:rsidRPr="003D26D3">
        <w:rPr>
          <w:rFonts w:ascii="Times New Roman" w:hAnsi="Times New Roman"/>
          <w:b/>
          <w:sz w:val="22"/>
          <w:szCs w:val="22"/>
        </w:rPr>
        <w:t>CCA Conference Cancellation</w:t>
      </w:r>
      <w:r w:rsidR="00954C87" w:rsidRPr="003D26D3">
        <w:rPr>
          <w:rFonts w:ascii="Times New Roman" w:hAnsi="Times New Roman"/>
          <w:sz w:val="22"/>
          <w:szCs w:val="22"/>
        </w:rPr>
        <w:t xml:space="preserve">:  </w:t>
      </w:r>
      <w:r w:rsidR="00772BDD" w:rsidRPr="003D26D3">
        <w:rPr>
          <w:rFonts w:ascii="Times New Roman" w:hAnsi="Times New Roman"/>
          <w:sz w:val="22"/>
          <w:szCs w:val="22"/>
        </w:rPr>
        <w:t xml:space="preserve">CCA Conference cancellation due to hotel union activity and CCA tried to move to another hotel and something similar happened again. Next Conference will be </w:t>
      </w:r>
      <w:proofErr w:type="gramStart"/>
      <w:r w:rsidR="00772BDD" w:rsidRPr="003D26D3">
        <w:rPr>
          <w:rFonts w:ascii="Times New Roman" w:hAnsi="Times New Roman"/>
          <w:sz w:val="22"/>
          <w:szCs w:val="22"/>
        </w:rPr>
        <w:t>Winter</w:t>
      </w:r>
      <w:proofErr w:type="gramEnd"/>
      <w:r w:rsidR="00772BDD" w:rsidRPr="003D26D3">
        <w:rPr>
          <w:rFonts w:ascii="Times New Roman" w:hAnsi="Times New Roman"/>
          <w:sz w:val="22"/>
          <w:szCs w:val="22"/>
        </w:rPr>
        <w:t xml:space="preserve"> 2019 (San Diego).  </w:t>
      </w:r>
    </w:p>
    <w:p w:rsidR="00950ADA" w:rsidRPr="003D26D3" w:rsidRDefault="00950ADA" w:rsidP="00515ED4">
      <w:pPr>
        <w:rPr>
          <w:rFonts w:ascii="Times New Roman" w:hAnsi="Times New Roman"/>
          <w:sz w:val="22"/>
          <w:szCs w:val="22"/>
        </w:rPr>
      </w:pPr>
    </w:p>
    <w:p w:rsidR="007D046D" w:rsidRPr="003D26D3" w:rsidRDefault="007D046D">
      <w:pPr>
        <w:pStyle w:val="BodyText"/>
        <w:rPr>
          <w:rFonts w:ascii="Times New Roman" w:hAnsi="Times New Roman"/>
          <w:sz w:val="22"/>
          <w:szCs w:val="22"/>
        </w:rPr>
      </w:pPr>
    </w:p>
    <w:p w:rsidR="00727332" w:rsidRPr="003D26D3" w:rsidRDefault="007D046D" w:rsidP="00727332">
      <w:pPr>
        <w:pStyle w:val="BodyText"/>
        <w:numPr>
          <w:ilvl w:val="0"/>
          <w:numId w:val="6"/>
        </w:numPr>
        <w:rPr>
          <w:rFonts w:ascii="Times New Roman" w:hAnsi="Times New Roman"/>
          <w:b/>
          <w:sz w:val="22"/>
          <w:szCs w:val="22"/>
        </w:rPr>
      </w:pPr>
      <w:r w:rsidRPr="003D26D3">
        <w:rPr>
          <w:rFonts w:ascii="Times New Roman" w:hAnsi="Times New Roman"/>
          <w:b/>
          <w:sz w:val="22"/>
          <w:szCs w:val="22"/>
          <w:u w:val="single"/>
        </w:rPr>
        <w:t>Vic</w:t>
      </w:r>
      <w:r w:rsidR="007A58B8" w:rsidRPr="003D26D3">
        <w:rPr>
          <w:rFonts w:ascii="Times New Roman" w:hAnsi="Times New Roman"/>
          <w:b/>
          <w:sz w:val="22"/>
          <w:szCs w:val="22"/>
          <w:u w:val="single"/>
        </w:rPr>
        <w:t xml:space="preserve">e-President’s Report – </w:t>
      </w:r>
      <w:r w:rsidR="007E7A48" w:rsidRPr="003D26D3">
        <w:rPr>
          <w:rFonts w:ascii="Times New Roman" w:hAnsi="Times New Roman"/>
          <w:b/>
          <w:sz w:val="22"/>
          <w:szCs w:val="22"/>
          <w:u w:val="single"/>
        </w:rPr>
        <w:t>Gerhard Peters</w:t>
      </w:r>
      <w:r w:rsidRPr="003D26D3">
        <w:rPr>
          <w:rFonts w:ascii="Times New Roman" w:hAnsi="Times New Roman"/>
          <w:b/>
          <w:sz w:val="22"/>
          <w:szCs w:val="22"/>
          <w:u w:val="single"/>
        </w:rPr>
        <w:t>:</w:t>
      </w:r>
      <w:r w:rsidRPr="003D26D3">
        <w:rPr>
          <w:rFonts w:ascii="Times New Roman" w:hAnsi="Times New Roman"/>
          <w:b/>
          <w:sz w:val="22"/>
          <w:szCs w:val="22"/>
        </w:rPr>
        <w:t xml:space="preserve"> </w:t>
      </w:r>
      <w:r w:rsidR="007267E1" w:rsidRPr="003D26D3">
        <w:rPr>
          <w:rFonts w:ascii="Times New Roman" w:hAnsi="Times New Roman"/>
          <w:b/>
          <w:sz w:val="22"/>
          <w:szCs w:val="22"/>
        </w:rPr>
        <w:t xml:space="preserve"> </w:t>
      </w:r>
    </w:p>
    <w:p w:rsidR="00A33597" w:rsidRPr="003D26D3" w:rsidRDefault="00A33597" w:rsidP="00A33597">
      <w:pPr>
        <w:pStyle w:val="BodyText"/>
        <w:ind w:left="1080"/>
        <w:rPr>
          <w:rFonts w:ascii="Times New Roman" w:hAnsi="Times New Roman"/>
          <w:sz w:val="22"/>
          <w:szCs w:val="22"/>
        </w:rPr>
      </w:pPr>
    </w:p>
    <w:p w:rsidR="00772BDD" w:rsidRPr="003D26D3" w:rsidRDefault="00772BDD" w:rsidP="00772BDD">
      <w:pPr>
        <w:ind w:left="1440"/>
        <w:rPr>
          <w:rFonts w:ascii="Times New Roman" w:hAnsi="Times New Roman"/>
          <w:sz w:val="22"/>
          <w:szCs w:val="22"/>
        </w:rPr>
      </w:pPr>
      <w:r w:rsidRPr="003D26D3">
        <w:rPr>
          <w:rFonts w:ascii="Times New Roman" w:hAnsi="Times New Roman"/>
          <w:sz w:val="22"/>
          <w:szCs w:val="22"/>
        </w:rPr>
        <w:t>We have been able to settle on a longstanding grievance on overload placement and we are comfortable with the settlement.  In the 11</w:t>
      </w:r>
      <w:r w:rsidRPr="003D26D3">
        <w:rPr>
          <w:rFonts w:ascii="Times New Roman" w:hAnsi="Times New Roman"/>
          <w:sz w:val="22"/>
          <w:szCs w:val="22"/>
          <w:vertAlign w:val="superscript"/>
        </w:rPr>
        <w:t>th</w:t>
      </w:r>
      <w:r w:rsidRPr="003D26D3">
        <w:rPr>
          <w:rFonts w:ascii="Times New Roman" w:hAnsi="Times New Roman"/>
          <w:sz w:val="22"/>
          <w:szCs w:val="22"/>
        </w:rPr>
        <w:t xml:space="preserve"> hour, the District settled. </w:t>
      </w:r>
    </w:p>
    <w:p w:rsidR="00615F80" w:rsidRPr="003D26D3" w:rsidRDefault="00615F80" w:rsidP="000B39CA">
      <w:pPr>
        <w:pStyle w:val="BodyText"/>
        <w:rPr>
          <w:rFonts w:ascii="Times New Roman" w:hAnsi="Times New Roman"/>
          <w:sz w:val="22"/>
          <w:szCs w:val="22"/>
        </w:rPr>
      </w:pPr>
    </w:p>
    <w:p w:rsidR="007D046D" w:rsidRPr="003D26D3" w:rsidRDefault="007D046D">
      <w:pPr>
        <w:pStyle w:val="BodyText"/>
        <w:rPr>
          <w:rFonts w:ascii="Times New Roman" w:hAnsi="Times New Roman"/>
          <w:sz w:val="22"/>
          <w:szCs w:val="22"/>
        </w:rPr>
      </w:pPr>
    </w:p>
    <w:p w:rsidR="00772BDD" w:rsidRPr="003D26D3" w:rsidRDefault="00772BDD" w:rsidP="006F0B77">
      <w:pPr>
        <w:pStyle w:val="BodyText"/>
        <w:numPr>
          <w:ilvl w:val="0"/>
          <w:numId w:val="6"/>
        </w:numPr>
        <w:rPr>
          <w:rFonts w:ascii="Times New Roman" w:hAnsi="Times New Roman"/>
          <w:b/>
          <w:sz w:val="22"/>
          <w:szCs w:val="22"/>
          <w:u w:val="single"/>
        </w:rPr>
      </w:pPr>
      <w:r w:rsidRPr="003D26D3">
        <w:rPr>
          <w:rFonts w:ascii="Times New Roman" w:hAnsi="Times New Roman"/>
          <w:b/>
          <w:sz w:val="22"/>
          <w:szCs w:val="22"/>
          <w:u w:val="single"/>
        </w:rPr>
        <w:t xml:space="preserve">Chief </w:t>
      </w:r>
      <w:proofErr w:type="spellStart"/>
      <w:r w:rsidRPr="003D26D3">
        <w:rPr>
          <w:rFonts w:ascii="Times New Roman" w:hAnsi="Times New Roman"/>
          <w:b/>
          <w:sz w:val="22"/>
          <w:szCs w:val="22"/>
          <w:u w:val="single"/>
        </w:rPr>
        <w:t>Negotatior</w:t>
      </w:r>
      <w:proofErr w:type="spellEnd"/>
      <w:r w:rsidRPr="003D26D3">
        <w:rPr>
          <w:rFonts w:ascii="Times New Roman" w:hAnsi="Times New Roman"/>
          <w:b/>
          <w:sz w:val="22"/>
          <w:szCs w:val="22"/>
          <w:u w:val="single"/>
        </w:rPr>
        <w:t xml:space="preserve"> Report – Dave Brown:</w:t>
      </w:r>
    </w:p>
    <w:p w:rsidR="00772BDD" w:rsidRPr="003D26D3" w:rsidRDefault="00772BDD" w:rsidP="00772BDD">
      <w:pPr>
        <w:pStyle w:val="BodyText"/>
        <w:ind w:left="1440"/>
        <w:rPr>
          <w:rFonts w:ascii="Times New Roman" w:hAnsi="Times New Roman"/>
          <w:b/>
          <w:sz w:val="22"/>
          <w:szCs w:val="22"/>
          <w:u w:val="single"/>
        </w:rPr>
      </w:pPr>
      <w:r w:rsidRPr="003D26D3">
        <w:rPr>
          <w:rFonts w:ascii="Times New Roman" w:hAnsi="Times New Roman"/>
          <w:sz w:val="22"/>
          <w:szCs w:val="22"/>
        </w:rPr>
        <w:lastRenderedPageBreak/>
        <w:t xml:space="preserve">CSEA has a conceptual agreement, but no language yet.  Contract needs to be settled before we can move forward with benefits conversations.  .667 labs also need to be discussed.  </w:t>
      </w:r>
    </w:p>
    <w:p w:rsidR="00772BDD" w:rsidRPr="003D26D3" w:rsidRDefault="00772BDD" w:rsidP="00772BDD">
      <w:pPr>
        <w:pStyle w:val="BodyText"/>
        <w:ind w:left="1440"/>
        <w:rPr>
          <w:rFonts w:ascii="Times New Roman" w:hAnsi="Times New Roman"/>
          <w:b/>
          <w:sz w:val="22"/>
          <w:szCs w:val="22"/>
          <w:u w:val="single"/>
        </w:rPr>
      </w:pPr>
    </w:p>
    <w:p w:rsidR="007D046D" w:rsidRPr="003D26D3" w:rsidRDefault="007D046D" w:rsidP="00772BDD">
      <w:pPr>
        <w:pStyle w:val="BodyText"/>
        <w:numPr>
          <w:ilvl w:val="0"/>
          <w:numId w:val="6"/>
        </w:numPr>
        <w:rPr>
          <w:rFonts w:ascii="Times New Roman" w:hAnsi="Times New Roman"/>
          <w:b/>
          <w:sz w:val="22"/>
          <w:szCs w:val="22"/>
          <w:u w:val="single"/>
        </w:rPr>
      </w:pPr>
      <w:r w:rsidRPr="003D26D3">
        <w:rPr>
          <w:rFonts w:ascii="Times New Roman" w:hAnsi="Times New Roman"/>
          <w:b/>
          <w:sz w:val="22"/>
          <w:szCs w:val="22"/>
          <w:u w:val="single"/>
        </w:rPr>
        <w:t xml:space="preserve">Secretary’s Report – </w:t>
      </w:r>
      <w:r w:rsidR="006C2C7C" w:rsidRPr="003D26D3">
        <w:rPr>
          <w:rFonts w:ascii="Times New Roman" w:hAnsi="Times New Roman"/>
          <w:b/>
          <w:sz w:val="22"/>
          <w:szCs w:val="22"/>
          <w:u w:val="single"/>
        </w:rPr>
        <w:t>Stephanie Yee</w:t>
      </w:r>
      <w:r w:rsidRPr="003D26D3">
        <w:rPr>
          <w:rFonts w:ascii="Times New Roman" w:hAnsi="Times New Roman"/>
          <w:b/>
          <w:sz w:val="22"/>
          <w:szCs w:val="22"/>
          <w:u w:val="single"/>
        </w:rPr>
        <w:t>:</w:t>
      </w:r>
    </w:p>
    <w:p w:rsidR="007D046D" w:rsidRPr="003D26D3" w:rsidRDefault="007D046D">
      <w:pPr>
        <w:pStyle w:val="BodyText"/>
        <w:rPr>
          <w:rFonts w:ascii="Times New Roman" w:hAnsi="Times New Roman"/>
          <w:b/>
          <w:sz w:val="22"/>
          <w:szCs w:val="22"/>
          <w:u w:val="single"/>
        </w:rPr>
      </w:pPr>
    </w:p>
    <w:p w:rsidR="006F0B77" w:rsidRPr="003D26D3" w:rsidRDefault="00772BDD" w:rsidP="00772BDD">
      <w:pPr>
        <w:pStyle w:val="BodyText"/>
        <w:ind w:left="1440"/>
        <w:rPr>
          <w:rFonts w:ascii="Times New Roman" w:hAnsi="Times New Roman"/>
          <w:sz w:val="22"/>
          <w:szCs w:val="22"/>
        </w:rPr>
      </w:pPr>
      <w:r w:rsidRPr="003D26D3">
        <w:rPr>
          <w:rFonts w:ascii="Times New Roman" w:hAnsi="Times New Roman"/>
          <w:sz w:val="22"/>
          <w:szCs w:val="22"/>
        </w:rPr>
        <w:t>No report.</w:t>
      </w:r>
    </w:p>
    <w:p w:rsidR="006F0B77" w:rsidRPr="003D26D3" w:rsidRDefault="006F0B77" w:rsidP="006F0B77">
      <w:pPr>
        <w:pStyle w:val="BodyText"/>
        <w:ind w:left="1080"/>
        <w:rPr>
          <w:rFonts w:ascii="Times New Roman" w:hAnsi="Times New Roman"/>
          <w:b/>
          <w:sz w:val="22"/>
          <w:szCs w:val="22"/>
        </w:rPr>
      </w:pPr>
    </w:p>
    <w:p w:rsidR="00396C11" w:rsidRPr="003D26D3" w:rsidRDefault="007D046D" w:rsidP="00F8287A">
      <w:pPr>
        <w:pStyle w:val="BodyText"/>
        <w:numPr>
          <w:ilvl w:val="0"/>
          <w:numId w:val="6"/>
        </w:numPr>
        <w:rPr>
          <w:rFonts w:ascii="Times New Roman" w:hAnsi="Times New Roman"/>
          <w:b/>
          <w:sz w:val="22"/>
          <w:szCs w:val="22"/>
        </w:rPr>
      </w:pPr>
      <w:r w:rsidRPr="003D26D3">
        <w:rPr>
          <w:rFonts w:ascii="Times New Roman" w:hAnsi="Times New Roman"/>
          <w:b/>
          <w:sz w:val="22"/>
          <w:szCs w:val="22"/>
          <w:u w:val="single"/>
        </w:rPr>
        <w:t xml:space="preserve">Treasurer’s Report – </w:t>
      </w:r>
      <w:r w:rsidR="006C2C7C" w:rsidRPr="003D26D3">
        <w:rPr>
          <w:rFonts w:ascii="Times New Roman" w:hAnsi="Times New Roman"/>
          <w:b/>
          <w:sz w:val="22"/>
          <w:szCs w:val="22"/>
          <w:u w:val="single"/>
        </w:rPr>
        <w:t>Dave Ryba</w:t>
      </w:r>
      <w:r w:rsidRPr="003D26D3">
        <w:rPr>
          <w:rFonts w:ascii="Times New Roman" w:hAnsi="Times New Roman"/>
          <w:b/>
          <w:sz w:val="22"/>
          <w:szCs w:val="22"/>
          <w:u w:val="single"/>
        </w:rPr>
        <w:t>:</w:t>
      </w:r>
      <w:r w:rsidRPr="003D26D3">
        <w:rPr>
          <w:rFonts w:ascii="Times New Roman" w:hAnsi="Times New Roman"/>
          <w:b/>
          <w:sz w:val="22"/>
          <w:szCs w:val="22"/>
        </w:rPr>
        <w:t xml:space="preserve"> </w:t>
      </w:r>
    </w:p>
    <w:p w:rsidR="00772BDD" w:rsidRPr="003D26D3" w:rsidRDefault="00772BDD" w:rsidP="00772BDD">
      <w:pPr>
        <w:ind w:left="1440"/>
        <w:rPr>
          <w:rFonts w:ascii="Times New Roman" w:hAnsi="Times New Roman"/>
          <w:sz w:val="22"/>
          <w:szCs w:val="22"/>
        </w:rPr>
      </w:pPr>
      <w:r w:rsidRPr="003D26D3">
        <w:rPr>
          <w:rFonts w:ascii="Times New Roman" w:hAnsi="Times New Roman"/>
          <w:sz w:val="22"/>
          <w:szCs w:val="22"/>
        </w:rPr>
        <w:t xml:space="preserve">Ryba passed out a sample “budget.”  He says we need a process for requesting things and that will be incorporated into the budget.  He hopes to refine this more in order to justify costs. One question is do we need a PO Box for the PAC fund? Paul S. says we need it for PAC business. </w:t>
      </w:r>
    </w:p>
    <w:p w:rsidR="00F8287A" w:rsidRPr="003D26D3" w:rsidRDefault="00F8287A" w:rsidP="00515ED4">
      <w:pPr>
        <w:rPr>
          <w:rFonts w:ascii="Times New Roman" w:hAnsi="Times New Roman"/>
          <w:sz w:val="22"/>
          <w:szCs w:val="22"/>
        </w:rPr>
      </w:pPr>
    </w:p>
    <w:p w:rsidR="00515ED4" w:rsidRPr="003D26D3" w:rsidRDefault="00F8287A" w:rsidP="00F8287A">
      <w:pPr>
        <w:pStyle w:val="BodyText"/>
        <w:numPr>
          <w:ilvl w:val="0"/>
          <w:numId w:val="6"/>
        </w:numPr>
        <w:rPr>
          <w:rFonts w:ascii="Times New Roman" w:hAnsi="Times New Roman"/>
          <w:b/>
          <w:sz w:val="22"/>
          <w:szCs w:val="22"/>
          <w:u w:val="single"/>
        </w:rPr>
      </w:pPr>
      <w:r w:rsidRPr="003D26D3">
        <w:rPr>
          <w:rFonts w:ascii="Times New Roman" w:hAnsi="Times New Roman"/>
          <w:b/>
          <w:sz w:val="22"/>
          <w:szCs w:val="22"/>
          <w:u w:val="single"/>
        </w:rPr>
        <w:t xml:space="preserve">Past President’s Report – Justina Rivadeneyra:  </w:t>
      </w:r>
    </w:p>
    <w:p w:rsidR="00515ED4" w:rsidRPr="003D26D3" w:rsidRDefault="00515ED4" w:rsidP="00515ED4">
      <w:pPr>
        <w:pStyle w:val="BodyText"/>
        <w:ind w:left="1440"/>
        <w:rPr>
          <w:rFonts w:ascii="Times New Roman" w:hAnsi="Times New Roman"/>
          <w:b/>
          <w:sz w:val="22"/>
          <w:szCs w:val="22"/>
          <w:u w:val="single"/>
        </w:rPr>
      </w:pPr>
    </w:p>
    <w:p w:rsidR="00F8287A" w:rsidRPr="003D26D3" w:rsidRDefault="00F8287A" w:rsidP="00515ED4">
      <w:pPr>
        <w:pStyle w:val="BodyText"/>
        <w:ind w:left="1440"/>
        <w:rPr>
          <w:rFonts w:ascii="Times New Roman" w:hAnsi="Times New Roman"/>
          <w:sz w:val="22"/>
          <w:szCs w:val="22"/>
        </w:rPr>
      </w:pPr>
      <w:r w:rsidRPr="003D26D3">
        <w:rPr>
          <w:rFonts w:ascii="Times New Roman" w:hAnsi="Times New Roman"/>
          <w:sz w:val="22"/>
          <w:szCs w:val="22"/>
        </w:rPr>
        <w:t>No report</w:t>
      </w:r>
    </w:p>
    <w:p w:rsidR="00F8287A" w:rsidRPr="003D26D3" w:rsidRDefault="00F8287A" w:rsidP="00515ED4">
      <w:pPr>
        <w:rPr>
          <w:rFonts w:ascii="Times New Roman" w:hAnsi="Times New Roman"/>
          <w:sz w:val="22"/>
          <w:szCs w:val="22"/>
        </w:rPr>
      </w:pPr>
    </w:p>
    <w:p w:rsidR="00F8287A" w:rsidRPr="003D26D3" w:rsidRDefault="00F8287A" w:rsidP="00F8287A">
      <w:pPr>
        <w:pStyle w:val="BodyText"/>
        <w:numPr>
          <w:ilvl w:val="0"/>
          <w:numId w:val="6"/>
        </w:numPr>
        <w:rPr>
          <w:rFonts w:ascii="Times New Roman" w:hAnsi="Times New Roman"/>
          <w:b/>
          <w:sz w:val="22"/>
          <w:szCs w:val="22"/>
        </w:rPr>
      </w:pPr>
      <w:r w:rsidRPr="003D26D3">
        <w:rPr>
          <w:rFonts w:ascii="Times New Roman" w:hAnsi="Times New Roman"/>
          <w:b/>
          <w:sz w:val="22"/>
          <w:szCs w:val="22"/>
          <w:u w:val="single"/>
        </w:rPr>
        <w:t>Senate Liaison – John Fincher:</w:t>
      </w:r>
    </w:p>
    <w:p w:rsidR="00F8287A" w:rsidRPr="003D26D3" w:rsidRDefault="00F8287A" w:rsidP="00F8287A">
      <w:pPr>
        <w:pStyle w:val="BodyText"/>
        <w:ind w:left="1440"/>
        <w:rPr>
          <w:rFonts w:ascii="Times New Roman" w:hAnsi="Times New Roman"/>
          <w:b/>
          <w:sz w:val="22"/>
          <w:szCs w:val="22"/>
        </w:rPr>
      </w:pPr>
    </w:p>
    <w:p w:rsidR="00F8287A" w:rsidRPr="003D26D3" w:rsidRDefault="00515ED4" w:rsidP="00515ED4">
      <w:pPr>
        <w:ind w:left="1440"/>
        <w:rPr>
          <w:rFonts w:ascii="Times New Roman" w:hAnsi="Times New Roman"/>
          <w:sz w:val="22"/>
          <w:szCs w:val="22"/>
        </w:rPr>
      </w:pPr>
      <w:r w:rsidRPr="003D26D3">
        <w:rPr>
          <w:rFonts w:ascii="Times New Roman" w:hAnsi="Times New Roman"/>
          <w:sz w:val="22"/>
          <w:szCs w:val="22"/>
        </w:rPr>
        <w:t xml:space="preserve">Senate side has been slow. Not much to report, but there is an ongoing discussion about the graduate student internship program whereby a graduate student about to graduate can teach as an adjunct to increase a diverse pool of job applicants. This is a new law. Management is making decisions that affect faculty and students. Since they are not instructors, there is a concern for sequential courses. For example, will students be prepared for higher level courses if taught by this new “intern” instructor?   </w:t>
      </w:r>
    </w:p>
    <w:p w:rsidR="00CE732E" w:rsidRPr="003D26D3" w:rsidRDefault="00CE732E" w:rsidP="00CE732E">
      <w:pPr>
        <w:ind w:left="1080"/>
        <w:rPr>
          <w:rFonts w:ascii="Times New Roman" w:hAnsi="Times New Roman"/>
          <w:b/>
          <w:sz w:val="22"/>
          <w:szCs w:val="22"/>
        </w:rPr>
      </w:pPr>
    </w:p>
    <w:p w:rsidR="00CE732E" w:rsidRPr="003D26D3" w:rsidRDefault="00CE732E" w:rsidP="00CE732E">
      <w:pPr>
        <w:numPr>
          <w:ilvl w:val="0"/>
          <w:numId w:val="6"/>
        </w:numPr>
        <w:rPr>
          <w:rFonts w:ascii="Times New Roman" w:hAnsi="Times New Roman"/>
          <w:b/>
          <w:sz w:val="22"/>
          <w:szCs w:val="22"/>
        </w:rPr>
      </w:pPr>
      <w:r w:rsidRPr="003D26D3">
        <w:rPr>
          <w:rFonts w:ascii="Times New Roman" w:hAnsi="Times New Roman"/>
          <w:b/>
          <w:sz w:val="22"/>
          <w:szCs w:val="22"/>
          <w:u w:val="single" w:color="000000"/>
        </w:rPr>
        <w:t>Standing Committee Reports</w:t>
      </w:r>
      <w:r w:rsidRPr="003D26D3">
        <w:rPr>
          <w:rFonts w:ascii="Times New Roman" w:hAnsi="Times New Roman"/>
          <w:b/>
          <w:sz w:val="22"/>
          <w:szCs w:val="22"/>
        </w:rPr>
        <w:t>:</w:t>
      </w:r>
    </w:p>
    <w:p w:rsidR="001168C3" w:rsidRPr="003D26D3" w:rsidRDefault="001168C3" w:rsidP="001168C3">
      <w:pPr>
        <w:rPr>
          <w:rFonts w:ascii="Times New Roman" w:hAnsi="Times New Roman"/>
          <w:sz w:val="22"/>
          <w:szCs w:val="22"/>
        </w:rPr>
      </w:pPr>
    </w:p>
    <w:p w:rsidR="00515ED4" w:rsidRPr="003D26D3" w:rsidRDefault="00515ED4" w:rsidP="00515ED4">
      <w:pPr>
        <w:ind w:left="1440"/>
        <w:rPr>
          <w:rFonts w:ascii="Times New Roman" w:hAnsi="Times New Roman"/>
          <w:sz w:val="22"/>
          <w:szCs w:val="22"/>
        </w:rPr>
      </w:pPr>
      <w:r w:rsidRPr="003D26D3">
        <w:rPr>
          <w:rFonts w:ascii="Times New Roman" w:hAnsi="Times New Roman"/>
          <w:sz w:val="22"/>
          <w:szCs w:val="22"/>
        </w:rPr>
        <w:t>Terry will be drawing a name for those faculty who have attended the last two BOT meetings. Gerhard won a Home Depot gift card.</w:t>
      </w:r>
    </w:p>
    <w:p w:rsidR="001168C3" w:rsidRPr="003D26D3" w:rsidRDefault="001168C3" w:rsidP="001168C3">
      <w:pPr>
        <w:rPr>
          <w:rFonts w:ascii="Times New Roman" w:hAnsi="Times New Roman"/>
          <w:sz w:val="22"/>
          <w:szCs w:val="22"/>
        </w:rPr>
      </w:pPr>
    </w:p>
    <w:p w:rsidR="00515ED4" w:rsidRPr="003D26D3" w:rsidRDefault="00CE732E" w:rsidP="00515ED4">
      <w:pPr>
        <w:ind w:left="1440"/>
        <w:rPr>
          <w:rFonts w:ascii="Times New Roman" w:hAnsi="Times New Roman"/>
          <w:sz w:val="22"/>
          <w:szCs w:val="22"/>
        </w:rPr>
      </w:pPr>
      <w:r w:rsidRPr="003D26D3">
        <w:rPr>
          <w:rFonts w:ascii="Times New Roman" w:hAnsi="Times New Roman"/>
          <w:b/>
          <w:i/>
          <w:sz w:val="22"/>
          <w:szCs w:val="22"/>
        </w:rPr>
        <w:t>Grievance Committee</w:t>
      </w:r>
      <w:r w:rsidRPr="003D26D3">
        <w:rPr>
          <w:rFonts w:ascii="Times New Roman" w:hAnsi="Times New Roman"/>
          <w:sz w:val="22"/>
          <w:szCs w:val="22"/>
        </w:rPr>
        <w:t xml:space="preserve">:  </w:t>
      </w:r>
      <w:r w:rsidR="00515ED4" w:rsidRPr="003D26D3">
        <w:rPr>
          <w:rFonts w:ascii="Times New Roman" w:hAnsi="Times New Roman"/>
          <w:sz w:val="22"/>
          <w:szCs w:val="22"/>
        </w:rPr>
        <w:t xml:space="preserve">The MOU was signed this morning. The real heavy lifting is attributed to Dave Ryba for the countless number of hours put in.  This will make good on faculty going back to </w:t>
      </w:r>
      <w:proofErr w:type="gramStart"/>
      <w:r w:rsidR="00515ED4" w:rsidRPr="003D26D3">
        <w:rPr>
          <w:rFonts w:ascii="Times New Roman" w:hAnsi="Times New Roman"/>
          <w:sz w:val="22"/>
          <w:szCs w:val="22"/>
        </w:rPr>
        <w:t>Fall</w:t>
      </w:r>
      <w:proofErr w:type="gramEnd"/>
      <w:r w:rsidR="00515ED4" w:rsidRPr="003D26D3">
        <w:rPr>
          <w:rFonts w:ascii="Times New Roman" w:hAnsi="Times New Roman"/>
          <w:sz w:val="22"/>
          <w:szCs w:val="22"/>
        </w:rPr>
        <w:t xml:space="preserve"> 2016.  Legally can only go back to 2014.  Settlement goes back to </w:t>
      </w:r>
      <w:proofErr w:type="gramStart"/>
      <w:r w:rsidR="00515ED4" w:rsidRPr="003D26D3">
        <w:rPr>
          <w:rFonts w:ascii="Times New Roman" w:hAnsi="Times New Roman"/>
          <w:sz w:val="22"/>
          <w:szCs w:val="22"/>
        </w:rPr>
        <w:t>Fall</w:t>
      </w:r>
      <w:proofErr w:type="gramEnd"/>
      <w:r w:rsidR="00515ED4" w:rsidRPr="003D26D3">
        <w:rPr>
          <w:rFonts w:ascii="Times New Roman" w:hAnsi="Times New Roman"/>
          <w:sz w:val="22"/>
          <w:szCs w:val="22"/>
        </w:rPr>
        <w:t xml:space="preserve"> 2016.  The CTA attorney suggested we might lose based on timeliness so we did not move forward with arbitration.  Total of $16,000 back to the faculty.  Ryba says that what is most important is that CCFA has made strides.  We can’t look at this as a huge victory, but rather a demonstration that we are serious about enforcing the contract.  John F. points out that this is the first time went to arbitration and got a settlement from the District.  That is historical to get a settlement before the actual arbitration date.  There is one other grievance for an individual faculty member. </w:t>
      </w:r>
    </w:p>
    <w:p w:rsidR="001168C3" w:rsidRPr="003D26D3" w:rsidRDefault="001168C3" w:rsidP="001168C3">
      <w:pPr>
        <w:rPr>
          <w:rFonts w:ascii="Times New Roman" w:hAnsi="Times New Roman"/>
          <w:sz w:val="22"/>
          <w:szCs w:val="22"/>
        </w:rPr>
      </w:pPr>
    </w:p>
    <w:p w:rsidR="00515ED4" w:rsidRPr="003D26D3" w:rsidRDefault="00CE732E" w:rsidP="00515ED4">
      <w:pPr>
        <w:ind w:left="1440"/>
        <w:rPr>
          <w:rFonts w:ascii="Times New Roman" w:hAnsi="Times New Roman"/>
          <w:sz w:val="22"/>
          <w:szCs w:val="22"/>
        </w:rPr>
      </w:pPr>
      <w:r w:rsidRPr="003D26D3">
        <w:rPr>
          <w:rFonts w:ascii="Times New Roman" w:hAnsi="Times New Roman"/>
          <w:b/>
          <w:i/>
          <w:sz w:val="22"/>
          <w:szCs w:val="22"/>
        </w:rPr>
        <w:t>PAC C</w:t>
      </w:r>
      <w:r w:rsidR="001168C3" w:rsidRPr="003D26D3">
        <w:rPr>
          <w:rFonts w:ascii="Times New Roman" w:hAnsi="Times New Roman"/>
          <w:b/>
          <w:i/>
          <w:sz w:val="22"/>
          <w:szCs w:val="22"/>
        </w:rPr>
        <w:t>ommittee</w:t>
      </w:r>
      <w:r w:rsidR="001168C3" w:rsidRPr="003D26D3">
        <w:rPr>
          <w:rFonts w:ascii="Times New Roman" w:hAnsi="Times New Roman"/>
          <w:sz w:val="22"/>
          <w:szCs w:val="22"/>
        </w:rPr>
        <w:t xml:space="preserve">: </w:t>
      </w:r>
      <w:r w:rsidR="00515ED4" w:rsidRPr="003D26D3">
        <w:rPr>
          <w:rFonts w:ascii="Times New Roman" w:hAnsi="Times New Roman"/>
          <w:sz w:val="22"/>
          <w:szCs w:val="22"/>
        </w:rPr>
        <w:t xml:space="preserve">Both Ed and Barbara filed for re-election so they will get another 4-year term.  </w:t>
      </w:r>
    </w:p>
    <w:p w:rsidR="00CE732E" w:rsidRPr="003D26D3" w:rsidRDefault="00CE732E" w:rsidP="003D26D3">
      <w:pPr>
        <w:rPr>
          <w:rFonts w:ascii="Times New Roman" w:hAnsi="Times New Roman"/>
          <w:sz w:val="22"/>
          <w:szCs w:val="22"/>
        </w:rPr>
      </w:pPr>
    </w:p>
    <w:p w:rsidR="001168C3" w:rsidRPr="003D26D3" w:rsidRDefault="001168C3" w:rsidP="00515ED4">
      <w:pPr>
        <w:ind w:left="1440"/>
        <w:rPr>
          <w:rFonts w:ascii="Times New Roman" w:hAnsi="Times New Roman"/>
          <w:sz w:val="22"/>
          <w:szCs w:val="22"/>
        </w:rPr>
      </w:pPr>
      <w:r w:rsidRPr="003D26D3">
        <w:rPr>
          <w:rFonts w:ascii="Times New Roman" w:hAnsi="Times New Roman"/>
          <w:b/>
          <w:i/>
          <w:sz w:val="22"/>
          <w:szCs w:val="22"/>
        </w:rPr>
        <w:t>Newsletter</w:t>
      </w:r>
      <w:r w:rsidRPr="003D26D3">
        <w:rPr>
          <w:rFonts w:ascii="Times New Roman" w:hAnsi="Times New Roman"/>
          <w:sz w:val="22"/>
          <w:szCs w:val="22"/>
        </w:rPr>
        <w:t xml:space="preserve">- Stephanie asks the rep council to send her ideas or suggestions about potential topics.  Suggested timeline is for November distribution.  </w:t>
      </w:r>
    </w:p>
    <w:p w:rsidR="00515ED4" w:rsidRPr="003D26D3" w:rsidRDefault="00515ED4" w:rsidP="00515ED4">
      <w:pPr>
        <w:ind w:left="1440"/>
        <w:rPr>
          <w:rFonts w:ascii="Times New Roman" w:hAnsi="Times New Roman"/>
          <w:sz w:val="22"/>
          <w:szCs w:val="22"/>
        </w:rPr>
      </w:pPr>
    </w:p>
    <w:p w:rsidR="00515ED4" w:rsidRPr="003D26D3" w:rsidRDefault="00515ED4" w:rsidP="00515ED4">
      <w:pPr>
        <w:numPr>
          <w:ilvl w:val="0"/>
          <w:numId w:val="6"/>
        </w:numPr>
        <w:spacing w:after="3" w:line="259" w:lineRule="auto"/>
        <w:rPr>
          <w:rFonts w:ascii="Times New Roman" w:hAnsi="Times New Roman"/>
          <w:b/>
          <w:sz w:val="22"/>
          <w:szCs w:val="22"/>
        </w:rPr>
      </w:pPr>
      <w:r w:rsidRPr="003D26D3">
        <w:rPr>
          <w:rFonts w:ascii="Times New Roman" w:hAnsi="Times New Roman"/>
          <w:b/>
          <w:sz w:val="22"/>
          <w:szCs w:val="22"/>
          <w:u w:val="single" w:color="000000"/>
        </w:rPr>
        <w:t>Ad Hoc Committee Reports</w:t>
      </w:r>
      <w:r w:rsidRPr="003D26D3">
        <w:rPr>
          <w:rFonts w:ascii="Times New Roman" w:hAnsi="Times New Roman"/>
          <w:b/>
          <w:sz w:val="22"/>
          <w:szCs w:val="22"/>
        </w:rPr>
        <w:t xml:space="preserve"> </w:t>
      </w:r>
    </w:p>
    <w:p w:rsidR="00515ED4" w:rsidRPr="003D26D3" w:rsidRDefault="00515ED4" w:rsidP="00515ED4">
      <w:pPr>
        <w:ind w:left="720" w:firstLine="720"/>
        <w:rPr>
          <w:rFonts w:ascii="Times New Roman" w:hAnsi="Times New Roman"/>
          <w:b/>
          <w:i/>
          <w:sz w:val="22"/>
          <w:szCs w:val="22"/>
        </w:rPr>
      </w:pPr>
    </w:p>
    <w:p w:rsidR="00515ED4" w:rsidRPr="003D26D3" w:rsidRDefault="00515ED4" w:rsidP="00515ED4">
      <w:pPr>
        <w:ind w:left="720" w:firstLine="720"/>
        <w:rPr>
          <w:rFonts w:ascii="Times New Roman" w:hAnsi="Times New Roman"/>
          <w:sz w:val="22"/>
          <w:szCs w:val="22"/>
        </w:rPr>
      </w:pPr>
      <w:r w:rsidRPr="003D26D3">
        <w:rPr>
          <w:rFonts w:ascii="Times New Roman" w:hAnsi="Times New Roman"/>
          <w:b/>
          <w:i/>
          <w:sz w:val="22"/>
          <w:szCs w:val="22"/>
        </w:rPr>
        <w:lastRenderedPageBreak/>
        <w:t>By-Laws</w:t>
      </w:r>
      <w:r w:rsidRPr="003D26D3">
        <w:rPr>
          <w:rFonts w:ascii="Times New Roman" w:hAnsi="Times New Roman"/>
          <w:sz w:val="22"/>
          <w:szCs w:val="22"/>
        </w:rPr>
        <w:t>:  Plan on voting by end of the semester.</w:t>
      </w:r>
    </w:p>
    <w:p w:rsidR="00CE732E" w:rsidRPr="003D26D3" w:rsidRDefault="00CE732E" w:rsidP="00CE732E">
      <w:pPr>
        <w:spacing w:after="3" w:line="259" w:lineRule="auto"/>
        <w:ind w:left="1440"/>
        <w:rPr>
          <w:rFonts w:ascii="Times New Roman" w:hAnsi="Times New Roman"/>
          <w:sz w:val="22"/>
          <w:szCs w:val="22"/>
        </w:rPr>
      </w:pPr>
    </w:p>
    <w:p w:rsidR="00A57735" w:rsidRPr="003D26D3" w:rsidRDefault="00A57735">
      <w:pPr>
        <w:pStyle w:val="BodyText"/>
        <w:rPr>
          <w:rFonts w:ascii="Times New Roman" w:hAnsi="Times New Roman"/>
          <w:sz w:val="22"/>
          <w:szCs w:val="22"/>
        </w:rPr>
      </w:pPr>
    </w:p>
    <w:p w:rsidR="007D046D" w:rsidRPr="003D26D3" w:rsidRDefault="00F8287A" w:rsidP="006F0B77">
      <w:pPr>
        <w:pStyle w:val="BodyText"/>
        <w:numPr>
          <w:ilvl w:val="0"/>
          <w:numId w:val="5"/>
        </w:numPr>
        <w:rPr>
          <w:rFonts w:ascii="Times New Roman" w:hAnsi="Times New Roman"/>
          <w:b/>
          <w:sz w:val="22"/>
          <w:szCs w:val="22"/>
          <w:u w:val="single"/>
        </w:rPr>
      </w:pPr>
      <w:r w:rsidRPr="003D26D3">
        <w:rPr>
          <w:rFonts w:ascii="Times New Roman" w:hAnsi="Times New Roman"/>
          <w:b/>
          <w:sz w:val="22"/>
          <w:szCs w:val="22"/>
          <w:u w:val="single"/>
        </w:rPr>
        <w:t>OLD BUSINESS</w:t>
      </w:r>
      <w:r w:rsidR="007D046D" w:rsidRPr="003D26D3">
        <w:rPr>
          <w:rFonts w:ascii="Times New Roman" w:hAnsi="Times New Roman"/>
          <w:b/>
          <w:sz w:val="22"/>
          <w:szCs w:val="22"/>
        </w:rPr>
        <w:t xml:space="preserve">: </w:t>
      </w:r>
    </w:p>
    <w:p w:rsidR="008346D2" w:rsidRPr="003D26D3" w:rsidRDefault="008346D2" w:rsidP="008346D2">
      <w:pPr>
        <w:pStyle w:val="BodyText"/>
        <w:ind w:left="1080"/>
        <w:rPr>
          <w:rFonts w:ascii="Times New Roman" w:hAnsi="Times New Roman"/>
          <w:b/>
          <w:sz w:val="22"/>
          <w:szCs w:val="22"/>
          <w:u w:val="single"/>
        </w:rPr>
      </w:pPr>
    </w:p>
    <w:p w:rsidR="00515ED4" w:rsidRPr="003D26D3" w:rsidRDefault="00515ED4" w:rsidP="00F8287A">
      <w:pPr>
        <w:ind w:left="720"/>
        <w:rPr>
          <w:rFonts w:ascii="Times New Roman" w:hAnsi="Times New Roman"/>
          <w:sz w:val="22"/>
          <w:szCs w:val="22"/>
        </w:rPr>
      </w:pPr>
    </w:p>
    <w:p w:rsidR="007D046D" w:rsidRPr="003D26D3" w:rsidRDefault="00F8287A" w:rsidP="008346D2">
      <w:pPr>
        <w:pStyle w:val="BodyText"/>
        <w:numPr>
          <w:ilvl w:val="0"/>
          <w:numId w:val="5"/>
        </w:numPr>
        <w:rPr>
          <w:rFonts w:ascii="Times New Roman" w:hAnsi="Times New Roman"/>
          <w:b/>
          <w:sz w:val="22"/>
          <w:szCs w:val="22"/>
        </w:rPr>
      </w:pPr>
      <w:r w:rsidRPr="003D26D3">
        <w:rPr>
          <w:rFonts w:ascii="Times New Roman" w:hAnsi="Times New Roman"/>
          <w:b/>
          <w:sz w:val="22"/>
          <w:szCs w:val="22"/>
          <w:u w:val="single"/>
        </w:rPr>
        <w:t>NEW</w:t>
      </w:r>
      <w:r w:rsidR="00C16CDC" w:rsidRPr="003D26D3">
        <w:rPr>
          <w:rFonts w:ascii="Times New Roman" w:hAnsi="Times New Roman"/>
          <w:b/>
          <w:sz w:val="22"/>
          <w:szCs w:val="22"/>
          <w:u w:val="single"/>
        </w:rPr>
        <w:t xml:space="preserve"> BUSINESS</w:t>
      </w:r>
      <w:r w:rsidRPr="003D26D3">
        <w:rPr>
          <w:rFonts w:ascii="Times New Roman" w:hAnsi="Times New Roman"/>
          <w:b/>
          <w:sz w:val="22"/>
          <w:szCs w:val="22"/>
        </w:rPr>
        <w:t xml:space="preserve">: </w:t>
      </w:r>
    </w:p>
    <w:p w:rsidR="00F8287A" w:rsidRPr="003D26D3" w:rsidRDefault="00F8287A" w:rsidP="00F8287A">
      <w:pPr>
        <w:pStyle w:val="BodyText"/>
        <w:rPr>
          <w:rFonts w:ascii="Times New Roman" w:hAnsi="Times New Roman"/>
          <w:sz w:val="22"/>
          <w:szCs w:val="22"/>
        </w:rPr>
      </w:pPr>
    </w:p>
    <w:p w:rsidR="00515ED4" w:rsidRPr="003D26D3" w:rsidRDefault="00515ED4" w:rsidP="00515ED4">
      <w:pPr>
        <w:pStyle w:val="ListParagraph"/>
        <w:numPr>
          <w:ilvl w:val="0"/>
          <w:numId w:val="21"/>
        </w:numPr>
        <w:spacing w:line="259" w:lineRule="auto"/>
        <w:ind w:right="3558"/>
        <w:contextualSpacing/>
        <w:rPr>
          <w:rFonts w:ascii="Times New Roman" w:hAnsi="Times New Roman"/>
          <w:sz w:val="22"/>
          <w:szCs w:val="22"/>
        </w:rPr>
      </w:pPr>
      <w:r w:rsidRPr="003D26D3">
        <w:rPr>
          <w:rFonts w:ascii="Times New Roman" w:hAnsi="Times New Roman"/>
          <w:sz w:val="22"/>
          <w:szCs w:val="22"/>
        </w:rPr>
        <w:t>Bylaws and Standing Rules-Terry Miles</w:t>
      </w:r>
    </w:p>
    <w:p w:rsidR="00515ED4" w:rsidRPr="003D26D3" w:rsidRDefault="00515ED4" w:rsidP="00515ED4">
      <w:pPr>
        <w:pStyle w:val="ListParagraph"/>
        <w:numPr>
          <w:ilvl w:val="0"/>
          <w:numId w:val="22"/>
        </w:numPr>
        <w:spacing w:line="259" w:lineRule="auto"/>
        <w:ind w:right="3558"/>
        <w:contextualSpacing/>
        <w:rPr>
          <w:rFonts w:ascii="Times New Roman" w:hAnsi="Times New Roman"/>
          <w:sz w:val="22"/>
          <w:szCs w:val="22"/>
        </w:rPr>
      </w:pPr>
      <w:r w:rsidRPr="003D26D3">
        <w:rPr>
          <w:rFonts w:ascii="Times New Roman" w:hAnsi="Times New Roman"/>
          <w:sz w:val="22"/>
          <w:szCs w:val="22"/>
        </w:rPr>
        <w:t xml:space="preserve">Approval of Budget Committee (Action) – see President’s Report. </w:t>
      </w:r>
    </w:p>
    <w:p w:rsidR="00515ED4" w:rsidRPr="003D26D3" w:rsidRDefault="00515ED4" w:rsidP="00515ED4">
      <w:pPr>
        <w:pStyle w:val="ListParagraph"/>
        <w:numPr>
          <w:ilvl w:val="0"/>
          <w:numId w:val="22"/>
        </w:numPr>
        <w:spacing w:line="259" w:lineRule="auto"/>
        <w:ind w:right="3558"/>
        <w:contextualSpacing/>
        <w:rPr>
          <w:rFonts w:ascii="Times New Roman" w:hAnsi="Times New Roman"/>
          <w:sz w:val="22"/>
          <w:szCs w:val="22"/>
        </w:rPr>
      </w:pPr>
      <w:r w:rsidRPr="003D26D3">
        <w:rPr>
          <w:rFonts w:ascii="Times New Roman" w:hAnsi="Times New Roman"/>
          <w:sz w:val="22"/>
          <w:szCs w:val="22"/>
        </w:rPr>
        <w:t>Approval of Standing Rules Committee</w:t>
      </w:r>
    </w:p>
    <w:p w:rsidR="00515ED4" w:rsidRPr="003D26D3" w:rsidRDefault="00515ED4" w:rsidP="00515ED4">
      <w:pPr>
        <w:pStyle w:val="ListParagraph"/>
        <w:spacing w:line="259" w:lineRule="auto"/>
        <w:ind w:left="1580" w:right="3558"/>
        <w:contextualSpacing/>
        <w:rPr>
          <w:rFonts w:ascii="Times New Roman" w:hAnsi="Times New Roman"/>
          <w:sz w:val="22"/>
          <w:szCs w:val="22"/>
        </w:rPr>
      </w:pPr>
      <w:r w:rsidRPr="003D26D3">
        <w:rPr>
          <w:rFonts w:ascii="Times New Roman" w:hAnsi="Times New Roman"/>
          <w:sz w:val="22"/>
          <w:szCs w:val="22"/>
        </w:rPr>
        <w:t xml:space="preserve">(Action) - see President’s Report. </w:t>
      </w:r>
    </w:p>
    <w:p w:rsidR="00515ED4" w:rsidRPr="003D26D3" w:rsidRDefault="00515ED4" w:rsidP="00515ED4">
      <w:pPr>
        <w:pStyle w:val="ListParagraph"/>
        <w:spacing w:line="259" w:lineRule="auto"/>
        <w:ind w:left="1580" w:right="3558"/>
        <w:rPr>
          <w:rFonts w:ascii="Times New Roman" w:hAnsi="Times New Roman"/>
          <w:sz w:val="22"/>
          <w:szCs w:val="22"/>
        </w:rPr>
      </w:pPr>
    </w:p>
    <w:p w:rsidR="00F8287A" w:rsidRPr="003D26D3" w:rsidRDefault="00F8287A" w:rsidP="00F8287A">
      <w:pPr>
        <w:pStyle w:val="BodyText"/>
        <w:rPr>
          <w:rFonts w:ascii="Times New Roman" w:hAnsi="Times New Roman"/>
          <w:b/>
          <w:sz w:val="22"/>
          <w:szCs w:val="22"/>
        </w:rPr>
      </w:pPr>
    </w:p>
    <w:p w:rsidR="00C16CDC" w:rsidRPr="003D26D3" w:rsidRDefault="00C16CDC" w:rsidP="00C16CDC">
      <w:pPr>
        <w:pStyle w:val="BodyText"/>
        <w:ind w:left="1080"/>
        <w:rPr>
          <w:rFonts w:ascii="Times New Roman" w:hAnsi="Times New Roman"/>
          <w:b/>
          <w:sz w:val="22"/>
          <w:szCs w:val="22"/>
        </w:rPr>
      </w:pPr>
    </w:p>
    <w:p w:rsidR="00C16CDC" w:rsidRPr="003D26D3" w:rsidRDefault="00C16CDC" w:rsidP="008346D2">
      <w:pPr>
        <w:pStyle w:val="BodyText"/>
        <w:numPr>
          <w:ilvl w:val="0"/>
          <w:numId w:val="5"/>
        </w:numPr>
        <w:rPr>
          <w:rFonts w:ascii="Times New Roman" w:hAnsi="Times New Roman"/>
          <w:b/>
          <w:sz w:val="22"/>
          <w:szCs w:val="22"/>
        </w:rPr>
      </w:pPr>
      <w:r w:rsidRPr="003D26D3">
        <w:rPr>
          <w:rFonts w:ascii="Times New Roman" w:hAnsi="Times New Roman"/>
          <w:b/>
          <w:sz w:val="22"/>
          <w:szCs w:val="22"/>
        </w:rPr>
        <w:t>Announcements</w:t>
      </w:r>
      <w:r w:rsidR="00F8287A" w:rsidRPr="003D26D3">
        <w:rPr>
          <w:rFonts w:ascii="Times New Roman" w:hAnsi="Times New Roman"/>
          <w:b/>
          <w:sz w:val="22"/>
          <w:szCs w:val="22"/>
        </w:rPr>
        <w:t>/Public Forum</w:t>
      </w:r>
      <w:r w:rsidRPr="003D26D3">
        <w:rPr>
          <w:rFonts w:ascii="Times New Roman" w:hAnsi="Times New Roman"/>
          <w:b/>
          <w:sz w:val="22"/>
          <w:szCs w:val="22"/>
        </w:rPr>
        <w:t>:</w:t>
      </w:r>
    </w:p>
    <w:p w:rsidR="00515ED4" w:rsidRPr="003D26D3" w:rsidRDefault="00515ED4" w:rsidP="00515ED4">
      <w:pPr>
        <w:ind w:left="360"/>
        <w:rPr>
          <w:rFonts w:ascii="Times New Roman" w:hAnsi="Times New Roman"/>
          <w:sz w:val="22"/>
          <w:szCs w:val="22"/>
        </w:rPr>
      </w:pPr>
    </w:p>
    <w:p w:rsidR="00515ED4" w:rsidRPr="003D26D3" w:rsidRDefault="00515ED4" w:rsidP="00515ED4">
      <w:pPr>
        <w:ind w:left="360"/>
        <w:rPr>
          <w:rFonts w:ascii="Times New Roman" w:hAnsi="Times New Roman"/>
          <w:sz w:val="22"/>
          <w:szCs w:val="22"/>
        </w:rPr>
      </w:pPr>
      <w:r w:rsidRPr="003D26D3">
        <w:rPr>
          <w:rFonts w:ascii="Times New Roman" w:hAnsi="Times New Roman"/>
          <w:sz w:val="22"/>
          <w:szCs w:val="22"/>
        </w:rPr>
        <w:t xml:space="preserve">Terry pulled another name from the hat and second winner is Jesus.  </w:t>
      </w:r>
    </w:p>
    <w:p w:rsidR="00515ED4" w:rsidRPr="003D26D3" w:rsidRDefault="00515ED4" w:rsidP="00515ED4">
      <w:pPr>
        <w:ind w:left="1080"/>
        <w:rPr>
          <w:rFonts w:ascii="Times New Roman" w:hAnsi="Times New Roman"/>
          <w:sz w:val="22"/>
          <w:szCs w:val="22"/>
        </w:rPr>
      </w:pPr>
    </w:p>
    <w:p w:rsidR="00C16CDC" w:rsidRPr="003D26D3" w:rsidRDefault="00C16CDC" w:rsidP="00C16CDC">
      <w:pPr>
        <w:pStyle w:val="BodyText"/>
        <w:ind w:left="1080"/>
        <w:rPr>
          <w:rFonts w:ascii="Times New Roman" w:hAnsi="Times New Roman"/>
          <w:b/>
          <w:sz w:val="22"/>
          <w:szCs w:val="22"/>
        </w:rPr>
      </w:pPr>
    </w:p>
    <w:p w:rsidR="002061D6" w:rsidRPr="003D26D3" w:rsidRDefault="002061D6" w:rsidP="002061D6">
      <w:pPr>
        <w:pStyle w:val="ListParagraph"/>
        <w:rPr>
          <w:rFonts w:ascii="Times New Roman" w:hAnsi="Times New Roman"/>
          <w:sz w:val="22"/>
          <w:szCs w:val="22"/>
        </w:rPr>
      </w:pPr>
    </w:p>
    <w:p w:rsidR="002061D6" w:rsidRPr="003D26D3" w:rsidRDefault="002061D6" w:rsidP="002061D6">
      <w:pPr>
        <w:pStyle w:val="BodyText"/>
        <w:ind w:left="1080"/>
        <w:rPr>
          <w:rFonts w:ascii="Times New Roman" w:hAnsi="Times New Roman"/>
          <w:sz w:val="22"/>
          <w:szCs w:val="22"/>
        </w:rPr>
      </w:pPr>
    </w:p>
    <w:p w:rsidR="007D046D" w:rsidRPr="003D26D3" w:rsidRDefault="00A57735" w:rsidP="00220164">
      <w:pPr>
        <w:pStyle w:val="BodyText"/>
        <w:ind w:firstLine="360"/>
        <w:rPr>
          <w:rFonts w:ascii="Times New Roman" w:hAnsi="Times New Roman"/>
          <w:sz w:val="22"/>
          <w:szCs w:val="22"/>
        </w:rPr>
      </w:pPr>
      <w:r w:rsidRPr="003D26D3">
        <w:rPr>
          <w:rFonts w:ascii="Times New Roman" w:hAnsi="Times New Roman"/>
          <w:sz w:val="22"/>
          <w:szCs w:val="22"/>
        </w:rPr>
        <w:t>Meeting adjourne</w:t>
      </w:r>
      <w:r w:rsidR="002061D6" w:rsidRPr="003D26D3">
        <w:rPr>
          <w:rFonts w:ascii="Times New Roman" w:hAnsi="Times New Roman"/>
          <w:sz w:val="22"/>
          <w:szCs w:val="22"/>
        </w:rPr>
        <w:t xml:space="preserve">d at </w:t>
      </w:r>
      <w:r w:rsidR="00515ED4" w:rsidRPr="003D26D3">
        <w:rPr>
          <w:rFonts w:ascii="Times New Roman" w:hAnsi="Times New Roman"/>
          <w:sz w:val="22"/>
          <w:szCs w:val="22"/>
        </w:rPr>
        <w:t>3:46</w:t>
      </w:r>
      <w:r w:rsidR="00220164" w:rsidRPr="003D26D3">
        <w:rPr>
          <w:rFonts w:ascii="Times New Roman" w:hAnsi="Times New Roman"/>
          <w:sz w:val="22"/>
          <w:szCs w:val="22"/>
        </w:rPr>
        <w:t xml:space="preserve"> pm.</w:t>
      </w:r>
    </w:p>
    <w:p w:rsidR="00950ADA" w:rsidRPr="003D26D3" w:rsidRDefault="00950ADA" w:rsidP="00220164">
      <w:pPr>
        <w:pStyle w:val="BodyText"/>
        <w:ind w:firstLine="360"/>
        <w:rPr>
          <w:rFonts w:ascii="Times New Roman" w:hAnsi="Times New Roman"/>
          <w:sz w:val="22"/>
          <w:szCs w:val="22"/>
        </w:rPr>
      </w:pPr>
    </w:p>
    <w:p w:rsidR="00950ADA" w:rsidRPr="003D26D3" w:rsidRDefault="00950ADA" w:rsidP="00220164">
      <w:pPr>
        <w:pStyle w:val="BodyText"/>
        <w:ind w:firstLine="360"/>
        <w:rPr>
          <w:rFonts w:ascii="Times New Roman" w:hAnsi="Times New Roman"/>
          <w:sz w:val="20"/>
        </w:rPr>
      </w:pPr>
    </w:p>
    <w:sectPr w:rsidR="00950ADA" w:rsidRPr="003D26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B33"/>
    <w:multiLevelType w:val="hybridMultilevel"/>
    <w:tmpl w:val="446079BC"/>
    <w:lvl w:ilvl="0" w:tplc="C4E8A890">
      <w:start w:val="16"/>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 w15:restartNumberingAfterBreak="0">
    <w:nsid w:val="03F04F20"/>
    <w:multiLevelType w:val="hybridMultilevel"/>
    <w:tmpl w:val="A0D8EB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D91724"/>
    <w:multiLevelType w:val="hybridMultilevel"/>
    <w:tmpl w:val="C02A8388"/>
    <w:lvl w:ilvl="0" w:tplc="248EC3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2B0970"/>
    <w:multiLevelType w:val="hybridMultilevel"/>
    <w:tmpl w:val="F00C8118"/>
    <w:lvl w:ilvl="0" w:tplc="EEFE4D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3D564E"/>
    <w:multiLevelType w:val="hybridMultilevel"/>
    <w:tmpl w:val="AA5C28E6"/>
    <w:lvl w:ilvl="0" w:tplc="BA18CF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686D9F"/>
    <w:multiLevelType w:val="hybridMultilevel"/>
    <w:tmpl w:val="325A29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DA7C68"/>
    <w:multiLevelType w:val="hybridMultilevel"/>
    <w:tmpl w:val="05F4BA74"/>
    <w:lvl w:ilvl="0" w:tplc="4DB81A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AF375C"/>
    <w:multiLevelType w:val="hybridMultilevel"/>
    <w:tmpl w:val="008EB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893024"/>
    <w:multiLevelType w:val="hybridMultilevel"/>
    <w:tmpl w:val="E370E43E"/>
    <w:lvl w:ilvl="0" w:tplc="B6F0A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1B6C61"/>
    <w:multiLevelType w:val="hybridMultilevel"/>
    <w:tmpl w:val="F8EAAD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1D3517"/>
    <w:multiLevelType w:val="hybridMultilevel"/>
    <w:tmpl w:val="E418ED48"/>
    <w:lvl w:ilvl="0" w:tplc="B6F0A6D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36A2E"/>
    <w:multiLevelType w:val="hybridMultilevel"/>
    <w:tmpl w:val="3948E9B0"/>
    <w:lvl w:ilvl="0" w:tplc="B5EA4F94">
      <w:start w:val="1"/>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15:restartNumberingAfterBreak="0">
    <w:nsid w:val="5A012B3D"/>
    <w:multiLevelType w:val="hybridMultilevel"/>
    <w:tmpl w:val="2AE270EC"/>
    <w:lvl w:ilvl="0" w:tplc="8AE28C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0A1024"/>
    <w:multiLevelType w:val="hybridMultilevel"/>
    <w:tmpl w:val="F82AF33A"/>
    <w:lvl w:ilvl="0" w:tplc="1BBECF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125974"/>
    <w:multiLevelType w:val="hybridMultilevel"/>
    <w:tmpl w:val="F8EAAD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1FD4B20"/>
    <w:multiLevelType w:val="hybridMultilevel"/>
    <w:tmpl w:val="9F981B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8" w15:restartNumberingAfterBreak="0">
    <w:nsid w:val="7C052BE3"/>
    <w:multiLevelType w:val="hybridMultilevel"/>
    <w:tmpl w:val="25D22C8C"/>
    <w:lvl w:ilvl="0" w:tplc="201AFD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0" w15:restartNumberingAfterBreak="0">
    <w:nsid w:val="7ECB157B"/>
    <w:multiLevelType w:val="hybridMultilevel"/>
    <w:tmpl w:val="FB1E3D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DF536F"/>
    <w:multiLevelType w:val="hybridMultilevel"/>
    <w:tmpl w:val="41B67984"/>
    <w:lvl w:ilvl="0" w:tplc="5B1CC2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1"/>
  </w:num>
  <w:num w:numId="4">
    <w:abstractNumId w:val="16"/>
  </w:num>
  <w:num w:numId="5">
    <w:abstractNumId w:val="18"/>
  </w:num>
  <w:num w:numId="6">
    <w:abstractNumId w:val="13"/>
  </w:num>
  <w:num w:numId="7">
    <w:abstractNumId w:val="6"/>
  </w:num>
  <w:num w:numId="8">
    <w:abstractNumId w:val="0"/>
  </w:num>
  <w:num w:numId="9">
    <w:abstractNumId w:val="5"/>
  </w:num>
  <w:num w:numId="10">
    <w:abstractNumId w:val="4"/>
  </w:num>
  <w:num w:numId="11">
    <w:abstractNumId w:val="20"/>
  </w:num>
  <w:num w:numId="12">
    <w:abstractNumId w:val="10"/>
  </w:num>
  <w:num w:numId="13">
    <w:abstractNumId w:val="14"/>
  </w:num>
  <w:num w:numId="14">
    <w:abstractNumId w:val="15"/>
  </w:num>
  <w:num w:numId="15">
    <w:abstractNumId w:val="3"/>
  </w:num>
  <w:num w:numId="16">
    <w:abstractNumId w:val="11"/>
  </w:num>
  <w:num w:numId="17">
    <w:abstractNumId w:val="9"/>
  </w:num>
  <w:num w:numId="18">
    <w:abstractNumId w:val="7"/>
  </w:num>
  <w:num w:numId="19">
    <w:abstractNumId w:val="21"/>
  </w:num>
  <w:num w:numId="20">
    <w:abstractNumId w:val="2"/>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F5"/>
    <w:rsid w:val="00030EB1"/>
    <w:rsid w:val="000B39CA"/>
    <w:rsid w:val="001168C3"/>
    <w:rsid w:val="00161391"/>
    <w:rsid w:val="002061D6"/>
    <w:rsid w:val="00217A86"/>
    <w:rsid w:val="00220164"/>
    <w:rsid w:val="002802B4"/>
    <w:rsid w:val="002A6638"/>
    <w:rsid w:val="003111A0"/>
    <w:rsid w:val="00351FC5"/>
    <w:rsid w:val="00396C11"/>
    <w:rsid w:val="003D26D3"/>
    <w:rsid w:val="003E13F5"/>
    <w:rsid w:val="00471510"/>
    <w:rsid w:val="0049266B"/>
    <w:rsid w:val="004B2075"/>
    <w:rsid w:val="004F5DC9"/>
    <w:rsid w:val="00515ED4"/>
    <w:rsid w:val="0055407F"/>
    <w:rsid w:val="005B3ECE"/>
    <w:rsid w:val="00603050"/>
    <w:rsid w:val="00615F80"/>
    <w:rsid w:val="006C2C7C"/>
    <w:rsid w:val="006F0B77"/>
    <w:rsid w:val="006F5B2C"/>
    <w:rsid w:val="007267E1"/>
    <w:rsid w:val="00727332"/>
    <w:rsid w:val="00772BDD"/>
    <w:rsid w:val="0079403F"/>
    <w:rsid w:val="007A58B8"/>
    <w:rsid w:val="007D046D"/>
    <w:rsid w:val="007E7A48"/>
    <w:rsid w:val="008346D2"/>
    <w:rsid w:val="008A2721"/>
    <w:rsid w:val="008B7CBD"/>
    <w:rsid w:val="00950ADA"/>
    <w:rsid w:val="00954C87"/>
    <w:rsid w:val="00976F69"/>
    <w:rsid w:val="009A59D3"/>
    <w:rsid w:val="00A33597"/>
    <w:rsid w:val="00A57735"/>
    <w:rsid w:val="00A82D8D"/>
    <w:rsid w:val="00B2372B"/>
    <w:rsid w:val="00B56DDD"/>
    <w:rsid w:val="00B873C0"/>
    <w:rsid w:val="00BC3469"/>
    <w:rsid w:val="00C16CDC"/>
    <w:rsid w:val="00C43422"/>
    <w:rsid w:val="00C7132C"/>
    <w:rsid w:val="00CC0AAB"/>
    <w:rsid w:val="00CE732E"/>
    <w:rsid w:val="00D0717E"/>
    <w:rsid w:val="00D615D3"/>
    <w:rsid w:val="00DD6836"/>
    <w:rsid w:val="00E32DF9"/>
    <w:rsid w:val="00EE0846"/>
    <w:rsid w:val="00EE4216"/>
    <w:rsid w:val="00F44929"/>
    <w:rsid w:val="00F4690D"/>
    <w:rsid w:val="00F5557A"/>
    <w:rsid w:val="00F8287A"/>
    <w:rsid w:val="00FB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DF7331-3570-4490-BA09-0C1FACD9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framePr w:hSpace="180" w:wrap="around" w:vAnchor="text" w:hAnchor="margin" w:x="-1360" w:y="1985"/>
      <w:ind w:right="-720"/>
      <w:outlineLvl w:val="0"/>
    </w:pPr>
    <w:rPr>
      <w:b/>
      <w:sz w:val="32"/>
      <w:u w:val="single"/>
    </w:rPr>
  </w:style>
  <w:style w:type="paragraph" w:styleId="Heading2">
    <w:name w:val="heading 2"/>
    <w:basedOn w:val="Normal"/>
    <w:next w:val="Normal"/>
    <w:qFormat/>
    <w:pPr>
      <w:keepNext/>
      <w:outlineLvl w:val="1"/>
    </w:pPr>
    <w:rPr>
      <w:rFonts w:ascii="Tahoma" w:hAnsi="Tahoma"/>
      <w:sz w:val="28"/>
    </w:rPr>
  </w:style>
  <w:style w:type="paragraph" w:styleId="Heading3">
    <w:name w:val="heading 3"/>
    <w:basedOn w:val="Normal"/>
    <w:next w:val="Normal"/>
    <w:qFormat/>
    <w:pPr>
      <w:keepNext/>
      <w:outlineLvl w:val="2"/>
    </w:pPr>
    <w:rPr>
      <w:b/>
      <w:sz w:val="18"/>
      <w:u w:val="single"/>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ascii="Helvetica" w:eastAsia="Times New Roman" w:hAnsi="Helvetica"/>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imes New Roman" w:hAnsi="Helvetica"/>
      <w:color w:val="000000"/>
      <w:sz w:val="19"/>
    </w:rPr>
  </w:style>
  <w:style w:type="paragraph" w:styleId="ListParagraph">
    <w:name w:val="List Paragraph"/>
    <w:basedOn w:val="Normal"/>
    <w:uiPriority w:val="34"/>
    <w:qFormat/>
    <w:rsid w:val="006F0B77"/>
    <w:pPr>
      <w:ind w:left="720"/>
    </w:pPr>
  </w:style>
  <w:style w:type="character" w:styleId="Hyperlink">
    <w:name w:val="Hyperlink"/>
    <w:uiPriority w:val="99"/>
    <w:unhideWhenUsed/>
    <w:rsid w:val="008346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727">
      <w:bodyDiv w:val="1"/>
      <w:marLeft w:val="0"/>
      <w:marRight w:val="0"/>
      <w:marTop w:val="0"/>
      <w:marBottom w:val="0"/>
      <w:divBdr>
        <w:top w:val="none" w:sz="0" w:space="0" w:color="auto"/>
        <w:left w:val="none" w:sz="0" w:space="0" w:color="auto"/>
        <w:bottom w:val="none" w:sz="0" w:space="0" w:color="auto"/>
        <w:right w:val="none" w:sz="0" w:space="0" w:color="auto"/>
      </w:divBdr>
    </w:div>
    <w:div w:id="549614699">
      <w:bodyDiv w:val="1"/>
      <w:marLeft w:val="0"/>
      <w:marRight w:val="0"/>
      <w:marTop w:val="0"/>
      <w:marBottom w:val="0"/>
      <w:divBdr>
        <w:top w:val="none" w:sz="0" w:space="0" w:color="auto"/>
        <w:left w:val="none" w:sz="0" w:space="0" w:color="auto"/>
        <w:bottom w:val="none" w:sz="0" w:space="0" w:color="auto"/>
        <w:right w:val="none" w:sz="0" w:space="0" w:color="auto"/>
      </w:divBdr>
    </w:div>
    <w:div w:id="601185397">
      <w:bodyDiv w:val="1"/>
      <w:marLeft w:val="0"/>
      <w:marRight w:val="0"/>
      <w:marTop w:val="0"/>
      <w:marBottom w:val="0"/>
      <w:divBdr>
        <w:top w:val="none" w:sz="0" w:space="0" w:color="auto"/>
        <w:left w:val="none" w:sz="0" w:space="0" w:color="auto"/>
        <w:bottom w:val="none" w:sz="0" w:space="0" w:color="auto"/>
        <w:right w:val="none" w:sz="0" w:space="0" w:color="auto"/>
      </w:divBdr>
    </w:div>
    <w:div w:id="752358222">
      <w:bodyDiv w:val="1"/>
      <w:marLeft w:val="0"/>
      <w:marRight w:val="0"/>
      <w:marTop w:val="0"/>
      <w:marBottom w:val="0"/>
      <w:divBdr>
        <w:top w:val="none" w:sz="0" w:space="0" w:color="auto"/>
        <w:left w:val="none" w:sz="0" w:space="0" w:color="auto"/>
        <w:bottom w:val="none" w:sz="0" w:space="0" w:color="auto"/>
        <w:right w:val="none" w:sz="0" w:space="0" w:color="auto"/>
      </w:divBdr>
    </w:div>
    <w:div w:id="809130870">
      <w:bodyDiv w:val="1"/>
      <w:marLeft w:val="0"/>
      <w:marRight w:val="0"/>
      <w:marTop w:val="0"/>
      <w:marBottom w:val="0"/>
      <w:divBdr>
        <w:top w:val="none" w:sz="0" w:space="0" w:color="auto"/>
        <w:left w:val="none" w:sz="0" w:space="0" w:color="auto"/>
        <w:bottom w:val="none" w:sz="0" w:space="0" w:color="auto"/>
        <w:right w:val="none" w:sz="0" w:space="0" w:color="auto"/>
      </w:divBdr>
    </w:div>
    <w:div w:id="1621840669">
      <w:bodyDiv w:val="1"/>
      <w:marLeft w:val="0"/>
      <w:marRight w:val="0"/>
      <w:marTop w:val="0"/>
      <w:marBottom w:val="0"/>
      <w:divBdr>
        <w:top w:val="none" w:sz="0" w:space="0" w:color="auto"/>
        <w:left w:val="none" w:sz="0" w:space="0" w:color="auto"/>
        <w:bottom w:val="none" w:sz="0" w:space="0" w:color="auto"/>
        <w:right w:val="none" w:sz="0" w:space="0" w:color="auto"/>
      </w:divBdr>
    </w:div>
    <w:div w:id="17905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Yee</cp:lastModifiedBy>
  <cp:revision>2</cp:revision>
  <dcterms:created xsi:type="dcterms:W3CDTF">2018-11-19T19:59:00Z</dcterms:created>
  <dcterms:modified xsi:type="dcterms:W3CDTF">2018-11-19T19:59:00Z</dcterms:modified>
</cp:coreProperties>
</file>