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5747" w14:textId="1EFC20D3" w:rsidR="00681C1F" w:rsidRDefault="00F70EFE" w:rsidP="003167F5">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49EF3F87"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927CB3">
        <w:rPr>
          <w:rFonts w:asciiTheme="minorHAnsi" w:hAnsiTheme="minorHAnsi" w:cstheme="minorHAnsi"/>
          <w:b/>
          <w:sz w:val="24"/>
          <w:szCs w:val="24"/>
        </w:rPr>
        <w:t>October 18</w:t>
      </w:r>
      <w:r w:rsidR="00950DB5">
        <w:rPr>
          <w:rFonts w:asciiTheme="minorHAnsi" w:hAnsiTheme="minorHAnsi" w:cstheme="minorHAnsi"/>
          <w:b/>
          <w:sz w:val="24"/>
          <w:szCs w:val="24"/>
        </w:rPr>
        <w:t>, 202</w:t>
      </w:r>
      <w:r w:rsidR="00446BFB">
        <w:rPr>
          <w:rFonts w:asciiTheme="minorHAnsi" w:hAnsiTheme="minorHAnsi" w:cstheme="minorHAnsi"/>
          <w:b/>
          <w:sz w:val="24"/>
          <w:szCs w:val="24"/>
        </w:rPr>
        <w:t>3</w:t>
      </w:r>
    </w:p>
    <w:p w14:paraId="4782030D" w14:textId="60CBCF9E"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B43179">
        <w:rPr>
          <w:rFonts w:asciiTheme="minorHAnsi" w:hAnsiTheme="minorHAnsi" w:cstheme="minorHAnsi"/>
          <w:b/>
          <w:sz w:val="24"/>
          <w:szCs w:val="24"/>
        </w:rPr>
        <w:t xml:space="preserve">Hayden Hall and Zoom </w:t>
      </w:r>
      <w:r w:rsidR="00487D2E">
        <w:rPr>
          <w:rFonts w:asciiTheme="minorHAnsi" w:hAnsiTheme="minorHAnsi" w:cstheme="minorHAnsi"/>
          <w:b/>
          <w:sz w:val="24"/>
          <w:szCs w:val="24"/>
        </w:rPr>
        <w:t xml:space="preserve">– </w:t>
      </w:r>
      <w:r w:rsidR="00B43CFC">
        <w:rPr>
          <w:rFonts w:asciiTheme="minorHAnsi" w:hAnsiTheme="minorHAnsi" w:cstheme="minorHAnsi"/>
          <w:b/>
          <w:sz w:val="24"/>
          <w:szCs w:val="24"/>
        </w:rPr>
        <w:t>3:0</w:t>
      </w:r>
      <w:r w:rsidR="00446BFB">
        <w:rPr>
          <w:rFonts w:asciiTheme="minorHAnsi" w:hAnsiTheme="minorHAnsi" w:cstheme="minorHAnsi"/>
          <w:b/>
          <w:sz w:val="24"/>
          <w:szCs w:val="24"/>
        </w:rPr>
        <w:t>0</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339C3FD9" w:rsidR="007C3A52" w:rsidRPr="00CF52F6" w:rsidRDefault="00A10504" w:rsidP="007C3A52">
            <w:pPr>
              <w:rPr>
                <w:rFonts w:asciiTheme="minorHAnsi" w:hAnsiTheme="minorHAnsi" w:cstheme="minorHAnsi"/>
                <w:sz w:val="22"/>
              </w:rPr>
            </w:pPr>
            <w:r>
              <w:rPr>
                <w:rFonts w:asciiTheme="minorHAnsi" w:hAnsiTheme="minorHAnsi" w:cstheme="minorHAnsi"/>
                <w:sz w:val="22"/>
              </w:rPr>
              <w:t>Senya Lubisich</w:t>
            </w:r>
            <w:r w:rsidR="007C3A52" w:rsidRPr="00CF52F6">
              <w:rPr>
                <w:rFonts w:asciiTheme="minorHAnsi" w:hAnsiTheme="minorHAnsi" w:cstheme="minorHAnsi"/>
                <w:sz w:val="22"/>
              </w:rPr>
              <w:t>, President (P)</w:t>
            </w:r>
          </w:p>
          <w:p w14:paraId="4F18B911" w14:textId="2B46AA88" w:rsidR="007C3A52" w:rsidRPr="00CF52F6" w:rsidRDefault="000A1B43" w:rsidP="007C3A52">
            <w:pPr>
              <w:rPr>
                <w:rFonts w:asciiTheme="minorHAnsi" w:hAnsiTheme="minorHAnsi" w:cstheme="minorHAnsi"/>
                <w:sz w:val="22"/>
              </w:rPr>
            </w:pPr>
            <w:r>
              <w:rPr>
                <w:rFonts w:asciiTheme="minorHAnsi" w:hAnsiTheme="minorHAnsi" w:cstheme="minorHAnsi"/>
                <w:sz w:val="22"/>
              </w:rPr>
              <w:t>Gerhard Peters</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8E9A62B" w:rsidR="007C3A52" w:rsidRPr="00CF52F6" w:rsidRDefault="000A1B43" w:rsidP="007C3A52">
            <w:pPr>
              <w:rPr>
                <w:rFonts w:asciiTheme="minorHAnsi" w:hAnsiTheme="minorHAnsi" w:cstheme="minorHAnsi"/>
                <w:sz w:val="22"/>
              </w:rPr>
            </w:pPr>
            <w:r>
              <w:rPr>
                <w:rFonts w:asciiTheme="minorHAnsi" w:hAnsiTheme="minorHAnsi" w:cstheme="minorHAnsi"/>
                <w:sz w:val="22"/>
              </w:rPr>
              <w:t>Dave Ryba</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2AAF3757" w:rsidR="00CF52F6" w:rsidRPr="00CF52F6" w:rsidRDefault="000A1B43" w:rsidP="00CF52F6">
            <w:pPr>
              <w:spacing w:after="0" w:line="259" w:lineRule="auto"/>
              <w:ind w:left="0" w:firstLine="0"/>
              <w:rPr>
                <w:sz w:val="22"/>
              </w:rPr>
            </w:pPr>
            <w:r>
              <w:rPr>
                <w:sz w:val="22"/>
              </w:rPr>
              <w:t>Gordon McMillan</w:t>
            </w:r>
            <w:r w:rsidR="00CF52F6" w:rsidRPr="00CF52F6">
              <w:rPr>
                <w:sz w:val="22"/>
              </w:rPr>
              <w:t>, At-Large Representative</w:t>
            </w:r>
            <w:r w:rsidR="006600FA">
              <w:rPr>
                <w:sz w:val="22"/>
              </w:rPr>
              <w:t xml:space="preserve"> (P)</w:t>
            </w:r>
          </w:p>
          <w:p w14:paraId="725E0585" w14:textId="407E8469" w:rsidR="00CF52F6" w:rsidRPr="00CF52F6" w:rsidRDefault="000A1B43" w:rsidP="00CF52F6">
            <w:pPr>
              <w:spacing w:after="0" w:line="259" w:lineRule="auto"/>
              <w:ind w:left="0" w:firstLine="0"/>
              <w:rPr>
                <w:sz w:val="22"/>
              </w:rPr>
            </w:pPr>
            <w:r>
              <w:rPr>
                <w:sz w:val="22"/>
              </w:rPr>
              <w:t>Denise Kaisler</w:t>
            </w:r>
            <w:r w:rsidR="00CF52F6" w:rsidRPr="00CF52F6">
              <w:rPr>
                <w:sz w:val="22"/>
              </w:rPr>
              <w:t>, At-Large Representative</w:t>
            </w:r>
            <w:r w:rsidR="006600FA">
              <w:rPr>
                <w:sz w:val="22"/>
              </w:rPr>
              <w:t xml:space="preserve"> (</w:t>
            </w:r>
            <w:r w:rsidR="00927CB3">
              <w:rPr>
                <w:sz w:val="22"/>
              </w:rPr>
              <w:t>A</w:t>
            </w:r>
            <w:r w:rsidR="006600FA">
              <w:rPr>
                <w:sz w:val="22"/>
              </w:rPr>
              <w:t>)</w:t>
            </w:r>
          </w:p>
          <w:p w14:paraId="1C06A3F3" w14:textId="3390D44B"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0A1B43">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66F03B07" w14:textId="77777777" w:rsidR="007C3A52" w:rsidRDefault="000A1B43" w:rsidP="00CF52F6">
            <w:pPr>
              <w:spacing w:after="0" w:line="259" w:lineRule="auto"/>
              <w:ind w:left="0" w:firstLine="0"/>
              <w:rPr>
                <w:sz w:val="22"/>
              </w:rPr>
            </w:pPr>
            <w:r>
              <w:rPr>
                <w:sz w:val="22"/>
              </w:rPr>
              <w:t>Dave Ryba</w:t>
            </w:r>
            <w:r w:rsidR="00CF52F6" w:rsidRPr="00CF52F6">
              <w:rPr>
                <w:sz w:val="22"/>
              </w:rPr>
              <w:t>, Past President</w:t>
            </w:r>
            <w:r w:rsidR="00F43B27">
              <w:rPr>
                <w:sz w:val="22"/>
              </w:rPr>
              <w:t xml:space="preserve"> (</w:t>
            </w:r>
            <w:r>
              <w:rPr>
                <w:sz w:val="22"/>
              </w:rPr>
              <w:t>P</w:t>
            </w:r>
            <w:r w:rsidR="00F43B27">
              <w:rPr>
                <w:sz w:val="22"/>
              </w:rPr>
              <w:t>)</w:t>
            </w:r>
          </w:p>
          <w:p w14:paraId="38EAB298" w14:textId="771BE940" w:rsidR="000A1B43" w:rsidRPr="00CF52F6" w:rsidRDefault="000A1B43" w:rsidP="00CF52F6">
            <w:pPr>
              <w:spacing w:after="0" w:line="259" w:lineRule="auto"/>
              <w:ind w:left="0" w:firstLine="0"/>
              <w:rPr>
                <w:rFonts w:asciiTheme="minorHAnsi" w:hAnsiTheme="minorHAnsi" w:cstheme="minorHAnsi"/>
                <w:sz w:val="22"/>
              </w:rPr>
            </w:pPr>
            <w:r>
              <w:rPr>
                <w:rFonts w:asciiTheme="minorHAnsi" w:hAnsiTheme="minorHAnsi" w:cstheme="minorHAnsi"/>
                <w:sz w:val="22"/>
              </w:rPr>
              <w:t>Michelle Plug, Engagement (</w:t>
            </w:r>
            <w:r w:rsidR="00927CB3">
              <w:rPr>
                <w:rFonts w:asciiTheme="minorHAnsi" w:hAnsiTheme="minorHAnsi" w:cstheme="minorHAnsi"/>
                <w:sz w:val="22"/>
              </w:rPr>
              <w:t>A</w:t>
            </w:r>
            <w:r>
              <w:rPr>
                <w:rFonts w:asciiTheme="minorHAnsi" w:hAnsiTheme="minorHAnsi" w:cstheme="minorHAnsi"/>
                <w:sz w:val="22"/>
              </w:rPr>
              <w:t>)</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765B4151"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927CB3">
              <w:rPr>
                <w:rFonts w:asciiTheme="minorHAnsi" w:hAnsiTheme="minorHAnsi" w:cstheme="minorHAnsi"/>
                <w:sz w:val="22"/>
                <w:szCs w:val="22"/>
              </w:rPr>
              <w:t>A</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1118AD29"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927CB3">
              <w:rPr>
                <w:rFonts w:asciiTheme="minorHAnsi" w:hAnsiTheme="minorHAnsi" w:cstheme="minorHAnsi"/>
                <w:sz w:val="22"/>
                <w:szCs w:val="22"/>
              </w:rPr>
              <w:t>P</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B43CFC">
              <w:rPr>
                <w:rFonts w:asciiTheme="minorHAnsi" w:eastAsia="Times New Roman" w:hAnsiTheme="minorHAnsi" w:cstheme="minorHAnsi"/>
                <w:sz w:val="22"/>
              </w:rPr>
              <w:t>Sonia Kibbe</w:t>
            </w:r>
          </w:p>
          <w:p w14:paraId="11C1C06C" w14:textId="77777777" w:rsidR="007C3A52" w:rsidRPr="002617E4" w:rsidRDefault="007C3A52" w:rsidP="007C3A52">
            <w:pPr>
              <w:rPr>
                <w:rFonts w:asciiTheme="minorHAnsi" w:hAnsiTheme="minorHAnsi" w:cstheme="minorHAnsi"/>
                <w:sz w:val="22"/>
              </w:rPr>
            </w:pPr>
          </w:p>
          <w:p w14:paraId="50FFA28F" w14:textId="01665C3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6FF09758"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1C0B50A"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w:t>
            </w:r>
            <w:r w:rsidR="000A1B43">
              <w:rPr>
                <w:rFonts w:asciiTheme="minorHAnsi" w:hAnsiTheme="minorHAnsi" w:cstheme="minorHAnsi"/>
                <w:sz w:val="22"/>
              </w:rPr>
              <w:t>A</w:t>
            </w:r>
            <w:r w:rsidR="002617E4" w:rsidRPr="002617E4">
              <w:rPr>
                <w:rFonts w:asciiTheme="minorHAnsi" w:hAnsiTheme="minorHAnsi" w:cstheme="minorHAnsi"/>
                <w:sz w:val="22"/>
              </w:rPr>
              <w:t>)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569A8E55"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00A10504">
              <w:rPr>
                <w:rFonts w:asciiTheme="minorHAnsi" w:hAnsiTheme="minorHAnsi" w:cstheme="minorHAnsi"/>
                <w:sz w:val="22"/>
              </w:rPr>
              <w:t>A</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774752D2"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927CB3">
              <w:rPr>
                <w:rFonts w:asciiTheme="minorHAnsi" w:hAnsiTheme="minorHAnsi" w:cstheme="minorHAnsi"/>
                <w:sz w:val="22"/>
              </w:rPr>
              <w:t>A</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12023DB1"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927CB3">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197754C9"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w:t>
            </w:r>
            <w:r w:rsidR="00927CB3">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1AA5BFC2"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927CB3">
              <w:rPr>
                <w:rFonts w:asciiTheme="minorHAnsi" w:hAnsiTheme="minorHAnsi" w:cstheme="minorHAnsi"/>
                <w:sz w:val="22"/>
              </w:rPr>
              <w:t>A</w:t>
            </w:r>
            <w:r w:rsidR="007C3A52" w:rsidRPr="002617E4">
              <w:rPr>
                <w:rFonts w:asciiTheme="minorHAnsi" w:hAnsiTheme="minorHAnsi" w:cstheme="minorHAnsi"/>
                <w:sz w:val="22"/>
              </w:rPr>
              <w:t xml:space="preserve">) </w:t>
            </w:r>
            <w:r w:rsidR="005959C6">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77CD69CB"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927CB3">
              <w:rPr>
                <w:rFonts w:asciiTheme="minorHAnsi" w:hAnsiTheme="minorHAnsi" w:cstheme="minorHAnsi"/>
                <w:sz w:val="22"/>
              </w:rPr>
              <w:t>A</w:t>
            </w:r>
            <w:r w:rsidRPr="002617E4">
              <w:rPr>
                <w:rFonts w:asciiTheme="minorHAnsi" w:hAnsiTheme="minorHAnsi" w:cstheme="minorHAnsi"/>
                <w:sz w:val="22"/>
              </w:rPr>
              <w:t>) Gailynn White</w:t>
            </w:r>
          </w:p>
          <w:p w14:paraId="6355F8B1" w14:textId="458505A9"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0A1B43">
              <w:rPr>
                <w:rFonts w:asciiTheme="minorHAnsi" w:hAnsiTheme="minorHAnsi" w:cstheme="minorHAnsi"/>
                <w:sz w:val="22"/>
              </w:rPr>
              <w:t>P</w:t>
            </w:r>
            <w:r w:rsidR="005B66FA" w:rsidRPr="002617E4">
              <w:rPr>
                <w:rFonts w:asciiTheme="minorHAnsi" w:hAnsiTheme="minorHAnsi" w:cstheme="minorHAnsi"/>
                <w:sz w:val="22"/>
              </w:rPr>
              <w:t xml:space="preserve">) </w:t>
            </w:r>
            <w:r w:rsidR="000A1B43">
              <w:rPr>
                <w:rFonts w:asciiTheme="minorHAnsi" w:hAnsiTheme="minorHAnsi" w:cstheme="minorHAnsi"/>
                <w:sz w:val="22"/>
              </w:rPr>
              <w:t>Brianne Levine Peters</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2FC9D544" w14:textId="13911FD7"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r w:rsidR="00CF52F6">
              <w:rPr>
                <w:rFonts w:asciiTheme="minorHAnsi" w:hAnsiTheme="minorHAnsi" w:cstheme="minorHAnsi"/>
                <w:sz w:val="22"/>
              </w:rPr>
              <w:t>(</w:t>
            </w:r>
            <w:proofErr w:type="gramEnd"/>
            <w:r w:rsidR="00CF52F6">
              <w:rPr>
                <w:rFonts w:asciiTheme="minorHAnsi" w:hAnsiTheme="minorHAnsi" w:cstheme="minorHAnsi"/>
                <w:sz w:val="22"/>
              </w:rPr>
              <w:t xml:space="preserve">P) </w:t>
            </w:r>
            <w:r w:rsidR="000A1B43">
              <w:rPr>
                <w:rFonts w:asciiTheme="minorHAnsi" w:hAnsiTheme="minorHAnsi" w:cstheme="minorHAnsi"/>
                <w:sz w:val="22"/>
              </w:rPr>
              <w:t>Jesus Gutierrez</w:t>
            </w:r>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659489C4" w14:textId="50AA98E5" w:rsidR="00B43CFC" w:rsidRPr="00B43CFC" w:rsidRDefault="00B43CFC" w:rsidP="00B43CFC">
            <w:pPr>
              <w:ind w:left="0" w:firstLine="0"/>
              <w:rPr>
                <w:rFonts w:asciiTheme="minorHAnsi" w:hAnsiTheme="minorHAnsi" w:cstheme="minorHAnsi"/>
                <w:sz w:val="24"/>
                <w:szCs w:val="24"/>
              </w:rPr>
            </w:pPr>
            <w:proofErr w:type="gramStart"/>
            <w:r>
              <w:rPr>
                <w:sz w:val="24"/>
                <w:szCs w:val="24"/>
              </w:rPr>
              <w:t>Other</w:t>
            </w:r>
            <w:proofErr w:type="gramEnd"/>
            <w:r>
              <w:rPr>
                <w:sz w:val="24"/>
                <w:szCs w:val="24"/>
              </w:rPr>
              <w:t xml:space="preserve"> Faculty: </w:t>
            </w:r>
            <w:r w:rsidRPr="00B43CFC">
              <w:rPr>
                <w:sz w:val="24"/>
                <w:szCs w:val="24"/>
              </w:rPr>
              <w:t>Darren Hall, Nicole Ary</w:t>
            </w: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1EBD11D0" w14:textId="562261E7" w:rsidR="0060372F" w:rsidRPr="008E6E49" w:rsidRDefault="00F70EFE" w:rsidP="0060372F">
      <w:pPr>
        <w:numPr>
          <w:ilvl w:val="0"/>
          <w:numId w:val="1"/>
        </w:numPr>
        <w:spacing w:after="3" w:line="259" w:lineRule="auto"/>
        <w:ind w:hanging="269"/>
      </w:pPr>
      <w:r w:rsidRPr="006F7A90">
        <w:rPr>
          <w:rFonts w:asciiTheme="minorHAnsi" w:hAnsiTheme="minorHAnsi" w:cstheme="minorHAnsi"/>
          <w:b/>
          <w:szCs w:val="20"/>
          <w:u w:val="single" w:color="000000"/>
        </w:rPr>
        <w:lastRenderedPageBreak/>
        <w:t xml:space="preserve">Call to Order- </w:t>
      </w:r>
      <w:r w:rsidR="000A1B43">
        <w:rPr>
          <w:rFonts w:asciiTheme="minorHAnsi" w:hAnsiTheme="minorHAnsi" w:cstheme="minorHAnsi"/>
          <w:b/>
          <w:szCs w:val="20"/>
          <w:u w:val="single" w:color="000000"/>
        </w:rPr>
        <w:t>Senya Lubisich</w:t>
      </w:r>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w:t>
      </w:r>
      <w:r w:rsidR="0060372F">
        <w:rPr>
          <w:szCs w:val="20"/>
        </w:rPr>
        <w:t xml:space="preserve">called to order at </w:t>
      </w:r>
      <w:r w:rsidR="00254A2B">
        <w:rPr>
          <w:szCs w:val="20"/>
        </w:rPr>
        <w:t>3:0</w:t>
      </w:r>
      <w:r w:rsidR="004802D1">
        <w:rPr>
          <w:szCs w:val="20"/>
        </w:rPr>
        <w:t>5</w:t>
      </w:r>
      <w:r w:rsidR="00254A2B">
        <w:rPr>
          <w:szCs w:val="20"/>
        </w:rPr>
        <w:t>pm</w:t>
      </w:r>
      <w:r w:rsidR="0060372F">
        <w:rPr>
          <w:szCs w:val="20"/>
        </w:rPr>
        <w:t xml:space="preserve"> by Senya Lubisich </w:t>
      </w:r>
    </w:p>
    <w:p w14:paraId="721087A7" w14:textId="77777777" w:rsidR="008E6E49" w:rsidRPr="0060372F" w:rsidRDefault="008E6E49" w:rsidP="008E6E49">
      <w:pPr>
        <w:spacing w:after="3" w:line="259" w:lineRule="auto"/>
      </w:pPr>
    </w:p>
    <w:p w14:paraId="42FAE196" w14:textId="752C1B55" w:rsidR="00AE3C0F" w:rsidRPr="00254A2B" w:rsidRDefault="006600FA" w:rsidP="008E6E49">
      <w:pPr>
        <w:numPr>
          <w:ilvl w:val="0"/>
          <w:numId w:val="1"/>
        </w:numPr>
        <w:spacing w:after="3" w:line="259" w:lineRule="auto"/>
        <w:ind w:hanging="269"/>
      </w:pPr>
      <w:r w:rsidRPr="008E6E49">
        <w:rPr>
          <w:b/>
          <w:bCs/>
          <w:u w:val="single"/>
        </w:rPr>
        <w:t>Minutes</w:t>
      </w:r>
      <w:r>
        <w:t xml:space="preserve">: </w:t>
      </w:r>
      <w:r w:rsidR="008E6E49">
        <w:rPr>
          <w:szCs w:val="20"/>
        </w:rPr>
        <w:t xml:space="preserve">Dave </w:t>
      </w:r>
      <w:r w:rsidR="00254A2B">
        <w:rPr>
          <w:szCs w:val="20"/>
        </w:rPr>
        <w:t>Ryba</w:t>
      </w:r>
      <w:r w:rsidR="008E6E49">
        <w:rPr>
          <w:szCs w:val="20"/>
        </w:rPr>
        <w:t xml:space="preserve"> motion to approve and </w:t>
      </w:r>
      <w:r w:rsidR="00453162">
        <w:rPr>
          <w:szCs w:val="20"/>
        </w:rPr>
        <w:t>John Fincher</w:t>
      </w:r>
      <w:r w:rsidR="008E6E49">
        <w:rPr>
          <w:szCs w:val="20"/>
        </w:rPr>
        <w:t xml:space="preserve"> seconded. Motion carries. Minutes from </w:t>
      </w:r>
      <w:r w:rsidR="00453162">
        <w:rPr>
          <w:szCs w:val="20"/>
        </w:rPr>
        <w:t>9.20.23</w:t>
      </w:r>
      <w:r w:rsidR="008E6E49">
        <w:rPr>
          <w:szCs w:val="20"/>
        </w:rPr>
        <w:t xml:space="preserve"> approved</w:t>
      </w:r>
      <w:r w:rsidR="00453162">
        <w:rPr>
          <w:szCs w:val="20"/>
        </w:rPr>
        <w:t xml:space="preserve"> by acclamation.</w:t>
      </w:r>
    </w:p>
    <w:p w14:paraId="260AC353" w14:textId="77777777" w:rsidR="00254A2B" w:rsidRDefault="00254A2B" w:rsidP="00254A2B">
      <w:pPr>
        <w:pStyle w:val="ListParagraph"/>
      </w:pPr>
    </w:p>
    <w:p w14:paraId="362BE326" w14:textId="1DF26E51" w:rsidR="00254A2B" w:rsidRDefault="00254A2B" w:rsidP="00254A2B">
      <w:pPr>
        <w:numPr>
          <w:ilvl w:val="0"/>
          <w:numId w:val="1"/>
        </w:numPr>
        <w:spacing w:after="3" w:line="259" w:lineRule="auto"/>
        <w:ind w:hanging="269"/>
      </w:pPr>
      <w:r>
        <w:t>Call for Announcements or Agenda Topics</w:t>
      </w:r>
    </w:p>
    <w:p w14:paraId="42782BB2" w14:textId="77777777" w:rsidR="00254A2B" w:rsidRDefault="00254A2B" w:rsidP="00254A2B">
      <w:pPr>
        <w:pStyle w:val="ListParagraph"/>
      </w:pPr>
    </w:p>
    <w:p w14:paraId="54DBD683" w14:textId="77777777" w:rsidR="00453162" w:rsidRDefault="00453162" w:rsidP="00453162">
      <w:pPr>
        <w:pStyle w:val="ListParagraph"/>
        <w:numPr>
          <w:ilvl w:val="0"/>
          <w:numId w:val="42"/>
        </w:numPr>
      </w:pPr>
      <w:r>
        <w:t xml:space="preserve">Gerhard asks about parking issues. </w:t>
      </w:r>
    </w:p>
    <w:p w14:paraId="2313EB28" w14:textId="577DCB7A" w:rsidR="00453162" w:rsidRDefault="00453162" w:rsidP="00453162">
      <w:pPr>
        <w:pStyle w:val="ListParagraph"/>
        <w:numPr>
          <w:ilvl w:val="0"/>
          <w:numId w:val="42"/>
        </w:numPr>
      </w:pPr>
      <w:r>
        <w:t xml:space="preserve">Brown says if they learn one of the parking machines is “down” they can proactively dismiss tickets before </w:t>
      </w:r>
      <w:r w:rsidR="00FD7C4D">
        <w:t>they</w:t>
      </w:r>
      <w:r>
        <w:t xml:space="preserve"> have been disputed if they know when the </w:t>
      </w:r>
      <w:r>
        <w:t>machines</w:t>
      </w:r>
      <w:r>
        <w:t xml:space="preserve"> are offline. </w:t>
      </w:r>
    </w:p>
    <w:p w14:paraId="4DFB7928" w14:textId="77777777" w:rsidR="00453162" w:rsidRDefault="00453162" w:rsidP="00453162">
      <w:pPr>
        <w:pStyle w:val="ListParagraph"/>
        <w:numPr>
          <w:ilvl w:val="0"/>
          <w:numId w:val="42"/>
        </w:numPr>
      </w:pPr>
      <w:r>
        <w:t xml:space="preserve">Greg says the Senate workgroup is doing data gathering on what other colleges are doing as well as the safety of backing in (AAA is promoting it as safer) and to pull AP/BP to make any changes to reflect a more welcoming environment for our students. </w:t>
      </w:r>
    </w:p>
    <w:p w14:paraId="64D93D8E" w14:textId="77777777" w:rsidR="00453162" w:rsidRDefault="00453162" w:rsidP="00453162">
      <w:pPr>
        <w:pStyle w:val="ListParagraph"/>
        <w:numPr>
          <w:ilvl w:val="0"/>
          <w:numId w:val="42"/>
        </w:numPr>
      </w:pPr>
      <w:r>
        <w:t xml:space="preserve">Citrus is the second highest campus ($70) for parking fees. </w:t>
      </w:r>
    </w:p>
    <w:p w14:paraId="1E4D4361" w14:textId="77777777" w:rsidR="00453162" w:rsidRDefault="00453162" w:rsidP="00453162">
      <w:pPr>
        <w:pStyle w:val="ListParagraph"/>
        <w:numPr>
          <w:ilvl w:val="0"/>
          <w:numId w:val="42"/>
        </w:numPr>
      </w:pPr>
      <w:r>
        <w:t xml:space="preserve">Jesus asks if they are able to find a list of faculty members who did not “click it.” </w:t>
      </w:r>
    </w:p>
    <w:p w14:paraId="4303A0C3" w14:textId="3F28931F" w:rsidR="00453162" w:rsidRDefault="00453162" w:rsidP="00453162">
      <w:pPr>
        <w:pStyle w:val="ListParagraph"/>
        <w:numPr>
          <w:ilvl w:val="0"/>
          <w:numId w:val="42"/>
        </w:numPr>
      </w:pPr>
      <w:r>
        <w:t xml:space="preserve">Senya says they can see the faculty who have started the process but have yet to complete it and a follow-up email can be sent to those faculty. </w:t>
      </w:r>
    </w:p>
    <w:p w14:paraId="12A0DE29" w14:textId="407792D3" w:rsidR="005D1908" w:rsidRDefault="005D1908" w:rsidP="00453162">
      <w:pPr>
        <w:pStyle w:val="ListParagraph"/>
        <w:numPr>
          <w:ilvl w:val="0"/>
          <w:numId w:val="42"/>
        </w:numPr>
      </w:pPr>
      <w:r>
        <w:t>Brown will be chairing a campus safety committee statewide.</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bookmarkStart w:id="0" w:name="_GoBack"/>
      <w:bookmarkEnd w:id="0"/>
    </w:p>
    <w:p w14:paraId="36A12842" w14:textId="633DAE42" w:rsidR="006600FA" w:rsidRPr="00AE3C0F"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AE3C0F">
        <w:rPr>
          <w:rFonts w:asciiTheme="minorHAnsi" w:hAnsiTheme="minorHAnsi" w:cstheme="minorHAnsi"/>
          <w:b/>
          <w:szCs w:val="20"/>
          <w:u w:val="single" w:color="000000"/>
        </w:rPr>
        <w:t>Senya Lubisich</w:t>
      </w:r>
    </w:p>
    <w:p w14:paraId="6B954EDC" w14:textId="77777777" w:rsidR="00254A2B" w:rsidRDefault="00254A2B" w:rsidP="008E6E49">
      <w:pPr>
        <w:ind w:left="720" w:firstLine="0"/>
      </w:pPr>
    </w:p>
    <w:p w14:paraId="138B0A11" w14:textId="77777777" w:rsidR="005D1908" w:rsidRDefault="00254A2B" w:rsidP="005D1908">
      <w:pPr>
        <w:ind w:left="720" w:firstLine="0"/>
      </w:pPr>
      <w:r>
        <w:t>CCA</w:t>
      </w:r>
      <w:r w:rsidR="005D1908">
        <w:t xml:space="preserve"> </w:t>
      </w:r>
      <w:r>
        <w:t xml:space="preserve">Fall </w:t>
      </w:r>
      <w:r w:rsidR="005D1908">
        <w:t xml:space="preserve">Conference: </w:t>
      </w:r>
      <w:r w:rsidR="00453162">
        <w:t xml:space="preserve">Senya reports </w:t>
      </w:r>
      <w:r w:rsidR="005D1908">
        <w:t>she</w:t>
      </w:r>
      <w:r w:rsidR="00453162">
        <w:t xml:space="preserve"> attend</w:t>
      </w:r>
      <w:r w:rsidR="005D1908">
        <w:t>ed</w:t>
      </w:r>
      <w:r w:rsidR="00453162">
        <w:t xml:space="preserve"> a workshop about DEIA Faculty Evaluations. A taskforce will be formed at Citrus College, but she wants to know how this is being handled in the divisions. The hope is that we are ahead of the game and there is a lot of nuance. </w:t>
      </w:r>
    </w:p>
    <w:p w14:paraId="277CB681" w14:textId="77777777" w:rsidR="005D1908" w:rsidRDefault="005D1908" w:rsidP="005D1908">
      <w:pPr>
        <w:ind w:left="720" w:firstLine="0"/>
      </w:pPr>
    </w:p>
    <w:p w14:paraId="268B3D86" w14:textId="34B794C5" w:rsidR="00453162" w:rsidRDefault="005D1908" w:rsidP="005D1908">
      <w:pPr>
        <w:ind w:left="720" w:firstLine="0"/>
      </w:pPr>
      <w:r>
        <w:t xml:space="preserve">Elections: </w:t>
      </w:r>
      <w:r w:rsidR="00453162">
        <w:t xml:space="preserve">Senya encourages us to reach out to our </w:t>
      </w:r>
      <w:r>
        <w:t>Divisions</w:t>
      </w:r>
      <w:r w:rsidR="00453162">
        <w:t xml:space="preserve"> to see if there are people interested in a leadership role and would like to recruit new faculty into CCFA. </w:t>
      </w:r>
    </w:p>
    <w:p w14:paraId="3C39B25D" w14:textId="77777777" w:rsidR="003167F5" w:rsidRPr="003167F5" w:rsidRDefault="003167F5" w:rsidP="003167F5">
      <w:pPr>
        <w:ind w:firstLine="710"/>
        <w:rPr>
          <w:i/>
        </w:rPr>
      </w:pPr>
    </w:p>
    <w:p w14:paraId="603BD1C8" w14:textId="74A9DED0" w:rsidR="00681C1F"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DA37EA">
        <w:rPr>
          <w:rFonts w:asciiTheme="minorHAnsi" w:hAnsiTheme="minorHAnsi" w:cstheme="minorHAnsi"/>
          <w:b/>
          <w:szCs w:val="20"/>
          <w:u w:val="single" w:color="000000"/>
        </w:rPr>
        <w:t>Gerhard Peters</w:t>
      </w:r>
      <w:r w:rsidRPr="006F7A90">
        <w:rPr>
          <w:rFonts w:asciiTheme="minorHAnsi" w:hAnsiTheme="minorHAnsi" w:cstheme="minorHAnsi"/>
          <w:szCs w:val="20"/>
        </w:rPr>
        <w:t xml:space="preserve">  </w:t>
      </w:r>
    </w:p>
    <w:p w14:paraId="655769B0" w14:textId="2D5DDCA6" w:rsidR="00446BFB" w:rsidRDefault="00446BFB" w:rsidP="00254A2B">
      <w:pPr>
        <w:ind w:left="0" w:firstLine="0"/>
        <w:rPr>
          <w:szCs w:val="20"/>
        </w:rPr>
      </w:pPr>
    </w:p>
    <w:p w14:paraId="1B44FBDF" w14:textId="4C605E4B" w:rsidR="005D1908" w:rsidRDefault="005D1908" w:rsidP="005D1908">
      <w:pPr>
        <w:ind w:left="720" w:firstLine="0"/>
      </w:pPr>
      <w:r>
        <w:t>The memo regarding benefits has been a success with Dr. Schulz</w:t>
      </w:r>
      <w:r>
        <w:t>’</w:t>
      </w:r>
      <w:r>
        <w:t xml:space="preserve"> collaboration and now it clarifies that you do not need to do anything to maintain benefits, but if you would like to add things on, you do need to do one meeting annually. Gerhard also attended the CCA </w:t>
      </w:r>
      <w:r>
        <w:t>Conference</w:t>
      </w:r>
      <w:r>
        <w:t xml:space="preserve"> and </w:t>
      </w:r>
      <w:r>
        <w:t>commended</w:t>
      </w:r>
      <w:r>
        <w:t xml:space="preserve"> Jesus on his presentation with Robin on how to find money and ways Districts hide the money. He also </w:t>
      </w:r>
      <w:r>
        <w:t>attended</w:t>
      </w:r>
      <w:r>
        <w:t xml:space="preserve"> a session about encouraging faculty to look at the Administrators contract since some administrators are permitted to retreat to faculty at the highest step and that is not allowed. He suggests these are things that are useful to look at. </w:t>
      </w:r>
    </w:p>
    <w:p w14:paraId="453347B3" w14:textId="77777777" w:rsidR="005D1908" w:rsidRDefault="005D1908" w:rsidP="005D1908">
      <w:pPr>
        <w:ind w:left="0" w:firstLine="0"/>
      </w:pPr>
    </w:p>
    <w:p w14:paraId="719845E1" w14:textId="68EAD49D" w:rsidR="005D1908" w:rsidRDefault="005D1908" w:rsidP="005D1908">
      <w:pPr>
        <w:ind w:left="720" w:firstLine="0"/>
      </w:pPr>
      <w:r>
        <w:t xml:space="preserve">Gerhard is tasked with running the elections this year. He says at the February meeting, which is the first day of the semester and he will run down the positions that will be up for election – CCFA President and CCFA Treasurer and three at-large representatives and ask for a formal call for nominations. There will be a 4-week period to accept nominations and close April. The voting will last for a </w:t>
      </w:r>
      <w:r>
        <w:t>one-week</w:t>
      </w:r>
      <w:r>
        <w:t xml:space="preserve"> period using Simply Voting and is a secure platform. If the positions are uncontested, no vote is necessary and it will be approved by acclamation. </w:t>
      </w:r>
    </w:p>
    <w:p w14:paraId="04E689E6" w14:textId="77777777" w:rsidR="005D1908" w:rsidRDefault="005D1908" w:rsidP="00254A2B">
      <w:pPr>
        <w:ind w:left="0" w:firstLine="0"/>
        <w:rPr>
          <w:rFonts w:asciiTheme="minorHAnsi" w:hAnsiTheme="minorHAnsi" w:cstheme="minorHAnsi"/>
          <w:szCs w:val="20"/>
        </w:rPr>
      </w:pPr>
    </w:p>
    <w:p w14:paraId="385D91C3" w14:textId="77777777" w:rsidR="00461EFF" w:rsidRDefault="00F70EFE" w:rsidP="00461EFF">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3F41EBCC" w14:textId="61A34824" w:rsidR="00254A2B" w:rsidRPr="00254A2B" w:rsidRDefault="005D1908" w:rsidP="00254A2B">
      <w:pPr>
        <w:pStyle w:val="ListParagraph"/>
        <w:ind w:firstLine="0"/>
        <w:rPr>
          <w:rFonts w:cstheme="minorHAnsi"/>
          <w:color w:val="2A2A2A"/>
          <w:shd w:val="clear" w:color="auto" w:fill="FFFFFF"/>
        </w:rPr>
      </w:pPr>
      <w:r>
        <w:rPr>
          <w:rFonts w:cstheme="minorHAnsi"/>
        </w:rPr>
        <w:t>No Report</w:t>
      </w:r>
    </w:p>
    <w:p w14:paraId="522C28A1" w14:textId="77777777" w:rsidR="0002029D" w:rsidRPr="0002029D" w:rsidRDefault="0002029D" w:rsidP="0002029D">
      <w:pPr>
        <w:spacing w:after="3" w:line="259" w:lineRule="auto"/>
        <w:ind w:left="720" w:firstLine="0"/>
      </w:pPr>
    </w:p>
    <w:p w14:paraId="6B55389E" w14:textId="1E191E6C"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Treasurer’s Report – </w:t>
      </w:r>
      <w:r w:rsidR="00DA37EA">
        <w:rPr>
          <w:rFonts w:asciiTheme="minorHAnsi" w:hAnsiTheme="minorHAnsi" w:cstheme="minorHAnsi"/>
          <w:b/>
          <w:szCs w:val="20"/>
          <w:u w:val="single" w:color="000000"/>
        </w:rPr>
        <w:t>Dave Ryba</w:t>
      </w:r>
    </w:p>
    <w:p w14:paraId="3EAE56D3" w14:textId="77777777" w:rsidR="005D1908" w:rsidRDefault="005D1908" w:rsidP="00254A2B">
      <w:pPr>
        <w:pStyle w:val="ListParagraph"/>
        <w:ind w:firstLine="0"/>
        <w:rPr>
          <w:rFonts w:cstheme="minorHAnsi"/>
          <w:color w:val="2A2A2A"/>
          <w:shd w:val="clear" w:color="auto" w:fill="FFFFFF"/>
        </w:rPr>
      </w:pPr>
    </w:p>
    <w:p w14:paraId="4145C27C" w14:textId="2C42D3C2" w:rsidR="005D1908" w:rsidRDefault="005D1908" w:rsidP="005D1908">
      <w:pPr>
        <w:ind w:left="720" w:firstLine="0"/>
      </w:pPr>
      <w:r>
        <w:t xml:space="preserve">100% of membership contributing to PAC fund ($10 a year per member). The PAC fund has about 20k in it and it used for political support (BOT elections). </w:t>
      </w:r>
    </w:p>
    <w:p w14:paraId="1AC2829C" w14:textId="77777777" w:rsidR="005D1908" w:rsidRDefault="005D1908" w:rsidP="005D1908"/>
    <w:p w14:paraId="49D42E3C" w14:textId="08D182B0" w:rsidR="004575CA" w:rsidRPr="004575CA" w:rsidRDefault="0023346C" w:rsidP="004575C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46C22B2D" w14:textId="77777777" w:rsidR="00446BFB" w:rsidRDefault="00446BFB" w:rsidP="00446BFB">
      <w:pPr>
        <w:ind w:left="0" w:firstLine="0"/>
      </w:pPr>
    </w:p>
    <w:p w14:paraId="0C78DE21" w14:textId="43966923" w:rsidR="005D1908" w:rsidRPr="005D1908" w:rsidRDefault="005D1908" w:rsidP="005D1908">
      <w:pPr>
        <w:ind w:left="720"/>
        <w:rPr>
          <w:rFonts w:cstheme="minorHAnsi"/>
          <w:color w:val="2A2A2A"/>
          <w:shd w:val="clear" w:color="auto" w:fill="FFFFFF"/>
        </w:rPr>
      </w:pPr>
      <w:r>
        <w:t>The following are wins:</w:t>
      </w:r>
    </w:p>
    <w:p w14:paraId="13EE5E80" w14:textId="77777777" w:rsidR="005D1908" w:rsidRPr="004B4AFC" w:rsidRDefault="005D1908" w:rsidP="005D1908">
      <w:pPr>
        <w:numPr>
          <w:ilvl w:val="0"/>
          <w:numId w:val="43"/>
        </w:numPr>
        <w:shd w:val="clear" w:color="auto" w:fill="FFFFFF"/>
        <w:spacing w:before="100" w:beforeAutospacing="1" w:after="100" w:afterAutospacing="1" w:line="240" w:lineRule="auto"/>
        <w:ind w:left="945"/>
        <w:rPr>
          <w:rFonts w:eastAsia="Times New Roman"/>
          <w:szCs w:val="20"/>
        </w:rPr>
      </w:pPr>
      <w:r w:rsidRPr="004B4AFC">
        <w:rPr>
          <w:rFonts w:eastAsia="Times New Roman"/>
          <w:szCs w:val="20"/>
        </w:rPr>
        <w:t>Max Intersession load (now 12 LHE)</w:t>
      </w:r>
    </w:p>
    <w:p w14:paraId="3AAC050E" w14:textId="77777777" w:rsidR="005D1908" w:rsidRPr="004B4AFC" w:rsidRDefault="005D1908" w:rsidP="005D1908">
      <w:pPr>
        <w:numPr>
          <w:ilvl w:val="0"/>
          <w:numId w:val="43"/>
        </w:numPr>
        <w:shd w:val="clear" w:color="auto" w:fill="FFFFFF"/>
        <w:spacing w:before="100" w:beforeAutospacing="1" w:after="100" w:afterAutospacing="1" w:line="240" w:lineRule="auto"/>
        <w:ind w:left="945"/>
        <w:rPr>
          <w:rFonts w:eastAsia="Times New Roman"/>
          <w:szCs w:val="20"/>
        </w:rPr>
      </w:pPr>
      <w:r w:rsidRPr="004B4AFC">
        <w:rPr>
          <w:rFonts w:eastAsia="Times New Roman"/>
          <w:szCs w:val="20"/>
        </w:rPr>
        <w:t>Starting salary (@ step 4, effective 2024)</w:t>
      </w:r>
    </w:p>
    <w:p w14:paraId="744AB888" w14:textId="77777777" w:rsidR="005D1908" w:rsidRPr="004B4AFC" w:rsidRDefault="005D1908" w:rsidP="005D1908">
      <w:pPr>
        <w:numPr>
          <w:ilvl w:val="0"/>
          <w:numId w:val="43"/>
        </w:numPr>
        <w:shd w:val="clear" w:color="auto" w:fill="FFFFFF"/>
        <w:spacing w:before="100" w:beforeAutospacing="1" w:after="100" w:afterAutospacing="1" w:line="240" w:lineRule="auto"/>
        <w:ind w:left="945"/>
        <w:rPr>
          <w:rFonts w:eastAsia="Times New Roman"/>
          <w:szCs w:val="20"/>
        </w:rPr>
      </w:pPr>
      <w:r w:rsidRPr="004B4AFC">
        <w:rPr>
          <w:rFonts w:eastAsia="Times New Roman"/>
          <w:szCs w:val="20"/>
        </w:rPr>
        <w:t>Compression of columns 4 &amp; 5 (max @ step 30, effective 2025)</w:t>
      </w:r>
    </w:p>
    <w:p w14:paraId="7196406D" w14:textId="77777777" w:rsidR="005D1908" w:rsidRPr="004B4AFC" w:rsidRDefault="005D1908" w:rsidP="005D1908">
      <w:pPr>
        <w:numPr>
          <w:ilvl w:val="0"/>
          <w:numId w:val="43"/>
        </w:numPr>
        <w:shd w:val="clear" w:color="auto" w:fill="FFFFFF"/>
        <w:spacing w:before="100" w:beforeAutospacing="1" w:after="100" w:afterAutospacing="1" w:line="240" w:lineRule="auto"/>
        <w:ind w:left="945"/>
        <w:rPr>
          <w:rFonts w:eastAsia="Times New Roman"/>
          <w:szCs w:val="20"/>
        </w:rPr>
      </w:pPr>
      <w:r w:rsidRPr="004B4AFC">
        <w:rPr>
          <w:rFonts w:eastAsia="Times New Roman"/>
          <w:szCs w:val="20"/>
        </w:rPr>
        <w:t xml:space="preserve">Maximum </w:t>
      </w:r>
      <w:proofErr w:type="gramStart"/>
      <w:r w:rsidRPr="004B4AFC">
        <w:rPr>
          <w:rFonts w:eastAsia="Times New Roman"/>
          <w:szCs w:val="20"/>
        </w:rPr>
        <w:t>starting  step</w:t>
      </w:r>
      <w:proofErr w:type="gramEnd"/>
      <w:r w:rsidRPr="004B4AFC">
        <w:rPr>
          <w:rFonts w:eastAsia="Times New Roman"/>
          <w:szCs w:val="20"/>
        </w:rPr>
        <w:t xml:space="preserve"> is now Step 7 vs Step 6</w:t>
      </w:r>
    </w:p>
    <w:p w14:paraId="739009B0" w14:textId="77777777" w:rsidR="004B4AFC" w:rsidRPr="004B4AFC" w:rsidRDefault="005D1908" w:rsidP="004B4AFC">
      <w:pPr>
        <w:pStyle w:val="ListParagraph"/>
        <w:numPr>
          <w:ilvl w:val="0"/>
          <w:numId w:val="44"/>
        </w:numPr>
        <w:shd w:val="clear" w:color="auto" w:fill="FFFFFF"/>
        <w:spacing w:after="0" w:line="240" w:lineRule="auto"/>
        <w:rPr>
          <w:szCs w:val="20"/>
          <w:shd w:val="clear" w:color="auto" w:fill="FFFFFF"/>
        </w:rPr>
      </w:pPr>
      <w:r w:rsidRPr="004B4AFC">
        <w:rPr>
          <w:rFonts w:eastAsia="Times New Roman"/>
          <w:szCs w:val="20"/>
        </w:rPr>
        <w:t>T</w:t>
      </w:r>
      <w:r w:rsidR="004B4AFC" w:rsidRPr="004B4AFC">
        <w:rPr>
          <w:rFonts w:eastAsia="Times New Roman"/>
          <w:szCs w:val="20"/>
        </w:rPr>
        <w:t>he District</w:t>
      </w:r>
      <w:r w:rsidRPr="004B4AFC">
        <w:rPr>
          <w:rFonts w:eastAsia="Times New Roman"/>
          <w:szCs w:val="20"/>
        </w:rPr>
        <w:t xml:space="preserve"> came somewhat toward us somewhat on other issues, and left the door open, from their perspective, to move further.   </w:t>
      </w:r>
    </w:p>
    <w:p w14:paraId="18651E62" w14:textId="77777777" w:rsidR="004B4AFC" w:rsidRPr="004B4AFC" w:rsidRDefault="005D1908" w:rsidP="004B4AFC">
      <w:pPr>
        <w:pStyle w:val="ListParagraph"/>
        <w:numPr>
          <w:ilvl w:val="0"/>
          <w:numId w:val="44"/>
        </w:numPr>
        <w:shd w:val="clear" w:color="auto" w:fill="FFFFFF"/>
        <w:spacing w:after="0" w:line="240" w:lineRule="auto"/>
        <w:rPr>
          <w:szCs w:val="20"/>
          <w:shd w:val="clear" w:color="auto" w:fill="FFFFFF"/>
        </w:rPr>
      </w:pPr>
      <w:r w:rsidRPr="004B4AFC">
        <w:rPr>
          <w:rFonts w:eastAsia="Times New Roman"/>
          <w:szCs w:val="20"/>
        </w:rPr>
        <w:t>All the provisions of their previous proposal(s), including overload and intersession compensation, remain intact. </w:t>
      </w:r>
    </w:p>
    <w:p w14:paraId="39C8A1B1" w14:textId="77777777" w:rsidR="004B4AFC" w:rsidRDefault="005D1908" w:rsidP="004B4AFC">
      <w:pPr>
        <w:pStyle w:val="ListParagraph"/>
        <w:numPr>
          <w:ilvl w:val="0"/>
          <w:numId w:val="44"/>
        </w:numPr>
        <w:shd w:val="clear" w:color="auto" w:fill="FFFFFF"/>
        <w:spacing w:after="0" w:line="240" w:lineRule="auto"/>
        <w:rPr>
          <w:szCs w:val="20"/>
          <w:shd w:val="clear" w:color="auto" w:fill="FFFFFF"/>
        </w:rPr>
      </w:pPr>
      <w:r w:rsidRPr="004B4AFC">
        <w:rPr>
          <w:rFonts w:eastAsia="Times New Roman"/>
          <w:szCs w:val="20"/>
        </w:rPr>
        <w:t xml:space="preserve">It is CCFA’s turn to </w:t>
      </w:r>
      <w:r w:rsidRPr="004B4AFC">
        <w:rPr>
          <w:szCs w:val="20"/>
          <w:shd w:val="clear" w:color="auto" w:fill="FFFFFF"/>
        </w:rPr>
        <w:t xml:space="preserve">counter-propose. </w:t>
      </w:r>
    </w:p>
    <w:p w14:paraId="2C24AD19" w14:textId="77777777" w:rsidR="004B4AFC" w:rsidRDefault="005D1908" w:rsidP="004B4AFC">
      <w:pPr>
        <w:pStyle w:val="ListParagraph"/>
        <w:numPr>
          <w:ilvl w:val="0"/>
          <w:numId w:val="44"/>
        </w:numPr>
        <w:shd w:val="clear" w:color="auto" w:fill="FFFFFF"/>
        <w:spacing w:after="0" w:line="240" w:lineRule="auto"/>
        <w:rPr>
          <w:szCs w:val="20"/>
          <w:shd w:val="clear" w:color="auto" w:fill="FFFFFF"/>
        </w:rPr>
      </w:pPr>
      <w:r w:rsidRPr="004B4AFC">
        <w:rPr>
          <w:szCs w:val="20"/>
          <w:shd w:val="clear" w:color="auto" w:fill="FFFFFF"/>
        </w:rPr>
        <w:t xml:space="preserve">Brown will be reaching out to the Contract Committee to convene sometime after the Rep Council meeting.  </w:t>
      </w:r>
    </w:p>
    <w:p w14:paraId="27C1583A" w14:textId="19C4C0C9" w:rsidR="005D1908" w:rsidRPr="004B4AFC" w:rsidRDefault="005D1908" w:rsidP="004B4AFC">
      <w:pPr>
        <w:pStyle w:val="ListParagraph"/>
        <w:numPr>
          <w:ilvl w:val="0"/>
          <w:numId w:val="44"/>
        </w:numPr>
        <w:shd w:val="clear" w:color="auto" w:fill="FFFFFF"/>
        <w:spacing w:after="0" w:line="240" w:lineRule="auto"/>
        <w:rPr>
          <w:szCs w:val="20"/>
          <w:shd w:val="clear" w:color="auto" w:fill="FFFFFF"/>
        </w:rPr>
      </w:pPr>
      <w:r w:rsidRPr="004B4AFC">
        <w:rPr>
          <w:szCs w:val="20"/>
          <w:shd w:val="clear" w:color="auto" w:fill="FFFFFF"/>
        </w:rPr>
        <w:t xml:space="preserve">Brown confirms it was not the District’s intent to have a July 1, 2024 effective date and not take affect January </w:t>
      </w:r>
      <w:proofErr w:type="gramStart"/>
      <w:r w:rsidRPr="004B4AFC">
        <w:rPr>
          <w:szCs w:val="20"/>
          <w:shd w:val="clear" w:color="auto" w:fill="FFFFFF"/>
        </w:rPr>
        <w:t>1  especially</w:t>
      </w:r>
      <w:proofErr w:type="gramEnd"/>
      <w:r w:rsidRPr="004B4AFC">
        <w:rPr>
          <w:szCs w:val="20"/>
          <w:shd w:val="clear" w:color="auto" w:fill="FFFFFF"/>
        </w:rPr>
        <w:t xml:space="preserve"> in terms of overload/intersession. </w:t>
      </w:r>
    </w:p>
    <w:p w14:paraId="3F6271C0" w14:textId="77777777" w:rsidR="005D1908" w:rsidRPr="004B4AFC" w:rsidRDefault="005D1908" w:rsidP="005D1908">
      <w:pPr>
        <w:shd w:val="clear" w:color="auto" w:fill="FFFFFF"/>
        <w:spacing w:after="0" w:line="240" w:lineRule="auto"/>
        <w:rPr>
          <w:szCs w:val="20"/>
          <w:shd w:val="clear" w:color="auto" w:fill="FFFFFF"/>
        </w:rPr>
      </w:pPr>
    </w:p>
    <w:p w14:paraId="3EB2B3EF" w14:textId="77777777" w:rsidR="005D1908" w:rsidRPr="004B4AFC" w:rsidRDefault="005D1908" w:rsidP="004B4AFC">
      <w:pPr>
        <w:shd w:val="clear" w:color="auto" w:fill="FFFFFF"/>
        <w:spacing w:after="0" w:line="240" w:lineRule="auto"/>
        <w:ind w:left="585" w:firstLine="0"/>
        <w:rPr>
          <w:szCs w:val="20"/>
          <w:shd w:val="clear" w:color="auto" w:fill="FFFFFF"/>
        </w:rPr>
      </w:pPr>
      <w:r w:rsidRPr="004B4AFC">
        <w:rPr>
          <w:szCs w:val="20"/>
          <w:shd w:val="clear" w:color="auto" w:fill="FFFFFF"/>
        </w:rPr>
        <w:t xml:space="preserve">Anna is concerned about poor scheduling when giving up the mutual agreement clause so it may be safer if departments where it is more collaborative and collegial vs other departments might be more Draconian. </w:t>
      </w:r>
    </w:p>
    <w:p w14:paraId="61833347" w14:textId="77777777" w:rsidR="00254A2B" w:rsidRPr="00DA37EA" w:rsidRDefault="00254A2B" w:rsidP="00446BFB">
      <w:pPr>
        <w:ind w:left="0" w:firstLine="0"/>
      </w:pPr>
    </w:p>
    <w:p w14:paraId="6CCAF717" w14:textId="2B59967D"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w:t>
      </w:r>
      <w:r w:rsidR="00DA37EA">
        <w:rPr>
          <w:rFonts w:asciiTheme="minorHAnsi" w:hAnsiTheme="minorHAnsi" w:cstheme="minorHAnsi"/>
          <w:b/>
          <w:szCs w:val="20"/>
          <w:u w:val="single" w:color="000000"/>
        </w:rPr>
        <w:t>Dave Ryba</w:t>
      </w:r>
    </w:p>
    <w:p w14:paraId="5171CD5A" w14:textId="7C1028CB" w:rsidR="00DA37EA" w:rsidRDefault="00254A2B" w:rsidP="003167F5">
      <w:pPr>
        <w:pStyle w:val="ListParagraph"/>
        <w:ind w:firstLine="0"/>
      </w:pPr>
      <w:r>
        <w:t>No Report</w:t>
      </w:r>
    </w:p>
    <w:p w14:paraId="4AC4FFA4" w14:textId="77777777" w:rsidR="00DF0FBF" w:rsidRPr="00FB757D" w:rsidRDefault="00DF0FBF" w:rsidP="008E6E49">
      <w:pPr>
        <w:ind w:left="0" w:firstLine="0"/>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AC9CD47"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2BDE5038" w:rsidR="00681C1F"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8E6E49">
        <w:rPr>
          <w:rFonts w:asciiTheme="minorHAnsi" w:hAnsiTheme="minorHAnsi" w:cstheme="minorHAnsi"/>
          <w:szCs w:val="20"/>
        </w:rPr>
        <w:t xml:space="preserve">Michelle </w:t>
      </w:r>
      <w:r w:rsidR="00254A2B">
        <w:rPr>
          <w:rFonts w:asciiTheme="minorHAnsi" w:hAnsiTheme="minorHAnsi" w:cstheme="minorHAnsi"/>
          <w:szCs w:val="20"/>
        </w:rPr>
        <w:t>Plug</w:t>
      </w:r>
    </w:p>
    <w:p w14:paraId="7C201F3E" w14:textId="4F541AD9" w:rsidR="00F2311B" w:rsidRDefault="004B4AFC"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t>No Report</w:t>
      </w:r>
    </w:p>
    <w:p w14:paraId="6896D41E" w14:textId="77777777" w:rsidR="004B4AFC" w:rsidRPr="00F2311B" w:rsidRDefault="004B4AFC"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F0D89AB" w14:textId="067C006E" w:rsidR="001A700A" w:rsidRPr="004B4AFC" w:rsidRDefault="000B0131" w:rsidP="004B4AFC">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39CF5687" w14:textId="3364D978" w:rsidR="004575CA"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7F11DC98" w14:textId="77777777" w:rsidR="00DA37EA" w:rsidRPr="008779B5" w:rsidRDefault="00DA37EA" w:rsidP="00640260">
      <w:pPr>
        <w:spacing w:after="3" w:line="259" w:lineRule="auto"/>
        <w:ind w:left="0" w:firstLine="0"/>
        <w:rPr>
          <w:rFonts w:asciiTheme="minorHAnsi" w:hAnsiTheme="minorHAnsi" w:cstheme="minorHAnsi"/>
          <w:b/>
          <w:szCs w:val="20"/>
          <w:u w:val="single"/>
          <w:lang w:val="fr-FR"/>
        </w:rPr>
      </w:pPr>
    </w:p>
    <w:p w14:paraId="0F5C81CC" w14:textId="6C1F1817"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proofErr w:type="gramStart"/>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1A700A">
        <w:rPr>
          <w:rFonts w:asciiTheme="minorHAnsi" w:hAnsiTheme="minorHAnsi" w:cstheme="minorHAnsi"/>
          <w:bCs/>
          <w:szCs w:val="20"/>
        </w:rPr>
        <w:t>4</w:t>
      </w:r>
      <w:proofErr w:type="gramEnd"/>
      <w:r w:rsidR="0041301F">
        <w:rPr>
          <w:rFonts w:asciiTheme="minorHAnsi" w:hAnsiTheme="minorHAnsi" w:cstheme="minorHAnsi"/>
          <w:bCs/>
          <w:szCs w:val="20"/>
        </w:rPr>
        <w:t>:</w:t>
      </w:r>
      <w:r w:rsidR="001A700A">
        <w:rPr>
          <w:rFonts w:asciiTheme="minorHAnsi" w:hAnsiTheme="minorHAnsi" w:cstheme="minorHAnsi"/>
          <w:bCs/>
          <w:szCs w:val="20"/>
        </w:rPr>
        <w:t>1</w:t>
      </w:r>
      <w:r w:rsidR="004B4AFC">
        <w:rPr>
          <w:rFonts w:asciiTheme="minorHAnsi" w:hAnsiTheme="minorHAnsi" w:cstheme="minorHAnsi"/>
          <w:bCs/>
          <w:szCs w:val="20"/>
        </w:rPr>
        <w:t>2</w:t>
      </w:r>
      <w:r w:rsidR="0041301F">
        <w:rPr>
          <w:rFonts w:asciiTheme="minorHAnsi" w:hAnsiTheme="minorHAnsi" w:cstheme="minorHAnsi"/>
          <w:bCs/>
          <w:szCs w:val="20"/>
        </w:rPr>
        <w:t>pm</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24454" w14:textId="77777777" w:rsidR="002A5891" w:rsidRDefault="002A5891" w:rsidP="000A6F0C">
      <w:pPr>
        <w:spacing w:after="0" w:line="240" w:lineRule="auto"/>
      </w:pPr>
      <w:r>
        <w:separator/>
      </w:r>
    </w:p>
  </w:endnote>
  <w:endnote w:type="continuationSeparator" w:id="0">
    <w:p w14:paraId="683E1E1B" w14:textId="77777777" w:rsidR="002A5891" w:rsidRDefault="002A5891"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E4A6" w14:textId="77777777" w:rsidR="002A5891" w:rsidRDefault="002A5891" w:rsidP="000A6F0C">
      <w:pPr>
        <w:spacing w:after="0" w:line="240" w:lineRule="auto"/>
      </w:pPr>
      <w:r>
        <w:separator/>
      </w:r>
    </w:p>
  </w:footnote>
  <w:footnote w:type="continuationSeparator" w:id="0">
    <w:p w14:paraId="43FB23E9" w14:textId="77777777" w:rsidR="002A5891" w:rsidRDefault="002A5891"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AC2513"/>
    <w:multiLevelType w:val="multilevel"/>
    <w:tmpl w:val="1AA8F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726C17"/>
    <w:multiLevelType w:val="hybridMultilevel"/>
    <w:tmpl w:val="EDE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B52A2"/>
    <w:multiLevelType w:val="hybridMultilevel"/>
    <w:tmpl w:val="BEE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1"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2"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0534B"/>
    <w:multiLevelType w:val="hybridMultilevel"/>
    <w:tmpl w:val="371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E841C9"/>
    <w:multiLevelType w:val="hybridMultilevel"/>
    <w:tmpl w:val="FC587AF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5"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5"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6"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1"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2"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903CD"/>
    <w:multiLevelType w:val="hybridMultilevel"/>
    <w:tmpl w:val="22A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6" w15:restartNumberingAfterBreak="0">
    <w:nsid w:val="710944B7"/>
    <w:multiLevelType w:val="multilevel"/>
    <w:tmpl w:val="A6A8299E"/>
    <w:lvl w:ilvl="0">
      <w:start w:val="1"/>
      <w:numFmt w:val="decimal"/>
      <w:lvlText w:val="%1."/>
      <w:lvlJc w:val="left"/>
      <w:pPr>
        <w:tabs>
          <w:tab w:val="num" w:pos="1530"/>
        </w:tabs>
        <w:ind w:left="1530" w:hanging="360"/>
      </w:pPr>
    </w:lvl>
    <w:lvl w:ilvl="1">
      <w:start w:val="1"/>
      <w:numFmt w:val="decimal"/>
      <w:lvlText w:val="%2."/>
      <w:lvlJc w:val="left"/>
      <w:pPr>
        <w:tabs>
          <w:tab w:val="num" w:pos="2250"/>
        </w:tabs>
        <w:ind w:left="2250" w:hanging="360"/>
      </w:pPr>
    </w:lvl>
    <w:lvl w:ilvl="2">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7"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9"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9"/>
  </w:num>
  <w:num w:numId="2">
    <w:abstractNumId w:val="39"/>
  </w:num>
  <w:num w:numId="3">
    <w:abstractNumId w:val="17"/>
  </w:num>
  <w:num w:numId="4">
    <w:abstractNumId w:val="15"/>
  </w:num>
  <w:num w:numId="5">
    <w:abstractNumId w:val="25"/>
  </w:num>
  <w:num w:numId="6">
    <w:abstractNumId w:val="38"/>
  </w:num>
  <w:num w:numId="7">
    <w:abstractNumId w:val="40"/>
  </w:num>
  <w:num w:numId="8">
    <w:abstractNumId w:val="23"/>
  </w:num>
  <w:num w:numId="9">
    <w:abstractNumId w:val="12"/>
  </w:num>
  <w:num w:numId="10">
    <w:abstractNumId w:val="28"/>
  </w:num>
  <w:num w:numId="11">
    <w:abstractNumId w:val="22"/>
  </w:num>
  <w:num w:numId="12">
    <w:abstractNumId w:val="8"/>
  </w:num>
  <w:num w:numId="13">
    <w:abstractNumId w:val="29"/>
  </w:num>
  <w:num w:numId="14">
    <w:abstractNumId w:val="5"/>
  </w:num>
  <w:num w:numId="15">
    <w:abstractNumId w:val="18"/>
  </w:num>
  <w:num w:numId="16">
    <w:abstractNumId w:val="37"/>
  </w:num>
  <w:num w:numId="17">
    <w:abstractNumId w:val="32"/>
  </w:num>
  <w:num w:numId="18">
    <w:abstractNumId w:val="20"/>
  </w:num>
  <w:num w:numId="19">
    <w:abstractNumId w:val="11"/>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6"/>
  </w:num>
  <w:num w:numId="27">
    <w:abstractNumId w:val="33"/>
  </w:num>
  <w:num w:numId="28">
    <w:abstractNumId w:val="21"/>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 w:numId="33">
    <w:abstractNumId w:val="35"/>
  </w:num>
  <w:num w:numId="34">
    <w:abstractNumId w:val="10"/>
  </w:num>
  <w:num w:numId="35">
    <w:abstractNumId w:val="30"/>
  </w:num>
  <w:num w:numId="36">
    <w:abstractNumId w:val="24"/>
  </w:num>
  <w:num w:numId="37">
    <w:abstractNumId w:val="31"/>
  </w:num>
  <w:num w:numId="38">
    <w:abstractNumId w:val="9"/>
  </w:num>
  <w:num w:numId="39">
    <w:abstractNumId w:val="34"/>
  </w:num>
  <w:num w:numId="40">
    <w:abstractNumId w:val="13"/>
  </w:num>
  <w:num w:numId="41">
    <w:abstractNumId w:val="36"/>
  </w:num>
  <w:num w:numId="42">
    <w:abstractNumId w:val="7"/>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F"/>
    <w:rsid w:val="00005449"/>
    <w:rsid w:val="00015458"/>
    <w:rsid w:val="000200FD"/>
    <w:rsid w:val="0002029D"/>
    <w:rsid w:val="00033697"/>
    <w:rsid w:val="000554EB"/>
    <w:rsid w:val="00056241"/>
    <w:rsid w:val="000647CA"/>
    <w:rsid w:val="000804BF"/>
    <w:rsid w:val="000A1B43"/>
    <w:rsid w:val="000A6F0C"/>
    <w:rsid w:val="000A6F67"/>
    <w:rsid w:val="000B0131"/>
    <w:rsid w:val="000C4E2C"/>
    <w:rsid w:val="000D1065"/>
    <w:rsid w:val="000E57D6"/>
    <w:rsid w:val="000F0A1A"/>
    <w:rsid w:val="000F51A4"/>
    <w:rsid w:val="00100E34"/>
    <w:rsid w:val="00153C22"/>
    <w:rsid w:val="00161B64"/>
    <w:rsid w:val="00176318"/>
    <w:rsid w:val="0018686B"/>
    <w:rsid w:val="0019720A"/>
    <w:rsid w:val="001A2054"/>
    <w:rsid w:val="001A700A"/>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54A2B"/>
    <w:rsid w:val="002617E4"/>
    <w:rsid w:val="00265895"/>
    <w:rsid w:val="00272F1B"/>
    <w:rsid w:val="00277EFE"/>
    <w:rsid w:val="002A5891"/>
    <w:rsid w:val="002B149D"/>
    <w:rsid w:val="002C06F6"/>
    <w:rsid w:val="002C79C2"/>
    <w:rsid w:val="002E0FDD"/>
    <w:rsid w:val="002E150A"/>
    <w:rsid w:val="003167F5"/>
    <w:rsid w:val="003243FE"/>
    <w:rsid w:val="00375BB1"/>
    <w:rsid w:val="0039791C"/>
    <w:rsid w:val="003A613F"/>
    <w:rsid w:val="003B71C5"/>
    <w:rsid w:val="003C565E"/>
    <w:rsid w:val="003D14E4"/>
    <w:rsid w:val="003E65F9"/>
    <w:rsid w:val="003F059A"/>
    <w:rsid w:val="00410F13"/>
    <w:rsid w:val="0041301F"/>
    <w:rsid w:val="00436D33"/>
    <w:rsid w:val="00441BA6"/>
    <w:rsid w:val="00446BFB"/>
    <w:rsid w:val="00453162"/>
    <w:rsid w:val="00453AD4"/>
    <w:rsid w:val="0045573F"/>
    <w:rsid w:val="004575CA"/>
    <w:rsid w:val="0046066B"/>
    <w:rsid w:val="00461EFF"/>
    <w:rsid w:val="00464351"/>
    <w:rsid w:val="004753A4"/>
    <w:rsid w:val="004802D1"/>
    <w:rsid w:val="00482227"/>
    <w:rsid w:val="00487D2E"/>
    <w:rsid w:val="004907CD"/>
    <w:rsid w:val="004A04B9"/>
    <w:rsid w:val="004A5B0C"/>
    <w:rsid w:val="004A6639"/>
    <w:rsid w:val="004B4AFC"/>
    <w:rsid w:val="004D1AE4"/>
    <w:rsid w:val="004D2D85"/>
    <w:rsid w:val="004D5173"/>
    <w:rsid w:val="004D7149"/>
    <w:rsid w:val="004D781D"/>
    <w:rsid w:val="004E59A9"/>
    <w:rsid w:val="004E7A9D"/>
    <w:rsid w:val="00507E85"/>
    <w:rsid w:val="005247C6"/>
    <w:rsid w:val="00526890"/>
    <w:rsid w:val="00526F85"/>
    <w:rsid w:val="005378BB"/>
    <w:rsid w:val="00546143"/>
    <w:rsid w:val="00591260"/>
    <w:rsid w:val="005959C6"/>
    <w:rsid w:val="005B5E63"/>
    <w:rsid w:val="005B66FA"/>
    <w:rsid w:val="005C5E55"/>
    <w:rsid w:val="005D1908"/>
    <w:rsid w:val="005E774A"/>
    <w:rsid w:val="0060372F"/>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779B5"/>
    <w:rsid w:val="008B5E8F"/>
    <w:rsid w:val="008C62B2"/>
    <w:rsid w:val="008D0DC0"/>
    <w:rsid w:val="008E0D1A"/>
    <w:rsid w:val="008E6E49"/>
    <w:rsid w:val="00927CB3"/>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10504"/>
    <w:rsid w:val="00A25F57"/>
    <w:rsid w:val="00A34672"/>
    <w:rsid w:val="00A35EFE"/>
    <w:rsid w:val="00A476E7"/>
    <w:rsid w:val="00A52E0D"/>
    <w:rsid w:val="00AA64A6"/>
    <w:rsid w:val="00AB21CF"/>
    <w:rsid w:val="00AD2AF6"/>
    <w:rsid w:val="00AD62DF"/>
    <w:rsid w:val="00AE3C0F"/>
    <w:rsid w:val="00B102FE"/>
    <w:rsid w:val="00B247D1"/>
    <w:rsid w:val="00B2761D"/>
    <w:rsid w:val="00B43179"/>
    <w:rsid w:val="00B43CFC"/>
    <w:rsid w:val="00B45502"/>
    <w:rsid w:val="00B6023F"/>
    <w:rsid w:val="00B62772"/>
    <w:rsid w:val="00B67426"/>
    <w:rsid w:val="00B6748D"/>
    <w:rsid w:val="00B7556C"/>
    <w:rsid w:val="00B82ADC"/>
    <w:rsid w:val="00B91312"/>
    <w:rsid w:val="00BA24A6"/>
    <w:rsid w:val="00BA5BE9"/>
    <w:rsid w:val="00BB0B2F"/>
    <w:rsid w:val="00BD33DE"/>
    <w:rsid w:val="00BE0F8D"/>
    <w:rsid w:val="00BF5822"/>
    <w:rsid w:val="00C12CFD"/>
    <w:rsid w:val="00C1361F"/>
    <w:rsid w:val="00C6578C"/>
    <w:rsid w:val="00C6611C"/>
    <w:rsid w:val="00C7717A"/>
    <w:rsid w:val="00C96124"/>
    <w:rsid w:val="00CB4CAD"/>
    <w:rsid w:val="00CD7596"/>
    <w:rsid w:val="00CE4498"/>
    <w:rsid w:val="00CF52F6"/>
    <w:rsid w:val="00D00B51"/>
    <w:rsid w:val="00D14142"/>
    <w:rsid w:val="00D1682F"/>
    <w:rsid w:val="00D217EF"/>
    <w:rsid w:val="00D264E8"/>
    <w:rsid w:val="00D36237"/>
    <w:rsid w:val="00D67388"/>
    <w:rsid w:val="00DA37EA"/>
    <w:rsid w:val="00DB10D8"/>
    <w:rsid w:val="00DB360F"/>
    <w:rsid w:val="00DF0FBF"/>
    <w:rsid w:val="00E029D4"/>
    <w:rsid w:val="00E070BE"/>
    <w:rsid w:val="00E07186"/>
    <w:rsid w:val="00E07799"/>
    <w:rsid w:val="00E100BC"/>
    <w:rsid w:val="00E120D9"/>
    <w:rsid w:val="00E216C9"/>
    <w:rsid w:val="00E26168"/>
    <w:rsid w:val="00E32AC7"/>
    <w:rsid w:val="00E44590"/>
    <w:rsid w:val="00E56DC2"/>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D7C4D"/>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1">
    <w:name w:val="Unresolved Mention1"/>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09F8-7F59-461A-8000-3CA9D496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4</cp:revision>
  <cp:lastPrinted>2018-10-17T17:28:00Z</cp:lastPrinted>
  <dcterms:created xsi:type="dcterms:W3CDTF">2023-11-14T20:00:00Z</dcterms:created>
  <dcterms:modified xsi:type="dcterms:W3CDTF">2023-11-14T20:57:00Z</dcterms:modified>
</cp:coreProperties>
</file>