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E17D506"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215311">
        <w:rPr>
          <w:rFonts w:asciiTheme="minorHAnsi" w:hAnsiTheme="minorHAnsi" w:cstheme="minorHAnsi"/>
          <w:b/>
          <w:sz w:val="24"/>
          <w:szCs w:val="24"/>
        </w:rPr>
        <w:t>October 20</w:t>
      </w:r>
      <w:r w:rsidR="00CF52F6">
        <w:rPr>
          <w:rFonts w:asciiTheme="minorHAnsi" w:hAnsiTheme="minorHAnsi" w:cstheme="minorHAnsi"/>
          <w:b/>
          <w:sz w:val="24"/>
          <w:szCs w:val="24"/>
        </w:rPr>
        <w:t>, 2021</w:t>
      </w:r>
    </w:p>
    <w:p w14:paraId="4782030D" w14:textId="12F6EB02"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6611B2">
        <w:rPr>
          <w:rFonts w:asciiTheme="minorHAnsi" w:hAnsiTheme="minorHAnsi" w:cstheme="minorHAnsi"/>
          <w:b/>
          <w:sz w:val="24"/>
          <w:szCs w:val="24"/>
        </w:rPr>
        <w:t>4</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r w:rsidR="006600FA">
              <w:rPr>
                <w:sz w:val="22"/>
              </w:rPr>
              <w:t xml:space="preserve"> (P)</w:t>
            </w:r>
          </w:p>
          <w:p w14:paraId="1C06A3F3" w14:textId="2748464D"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r w:rsidR="006600FA">
              <w:rPr>
                <w:sz w:val="22"/>
              </w:rPr>
              <w:t xml:space="preserve"> (</w:t>
            </w:r>
            <w:r w:rsidR="00CE4498">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FD905EA"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w:t>
            </w:r>
            <w:r w:rsidR="006600FA">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w:t>
            </w:r>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5423BA4E"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5959C6">
              <w:rPr>
                <w:rFonts w:asciiTheme="minorHAnsi" w:hAnsiTheme="minorHAnsi" w:cstheme="minorHAnsi"/>
                <w:sz w:val="22"/>
                <w:szCs w:val="22"/>
              </w:rPr>
              <w:t>Vacant</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6FA83DE1"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5959C6">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1CA1B187"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D1EA1A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CE4498">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w:t>
            </w:r>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w:t>
            </w:r>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 xml:space="preserve">Denise </w:t>
            </w:r>
            <w:proofErr w:type="spellStart"/>
            <w:r w:rsidR="005959C6">
              <w:rPr>
                <w:rFonts w:asciiTheme="minorHAnsi" w:hAnsiTheme="minorHAnsi" w:cstheme="minorHAnsi"/>
                <w:sz w:val="22"/>
              </w:rPr>
              <w:t>Kaisler</w:t>
            </w:r>
            <w:proofErr w:type="spellEnd"/>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5959C6">
              <w:rPr>
                <w:rFonts w:asciiTheme="minorHAnsi" w:hAnsiTheme="minorHAnsi" w:cstheme="minorHAnsi"/>
                <w:sz w:val="22"/>
              </w:rPr>
              <w:t>A</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351F887A"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5959C6">
              <w:rPr>
                <w:rFonts w:asciiTheme="minorHAnsi" w:hAnsiTheme="minorHAnsi" w:cstheme="minorHAnsi"/>
                <w:sz w:val="22"/>
              </w:rPr>
              <w:t>P</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r w:rsidR="00CF52F6">
              <w:rPr>
                <w:rFonts w:asciiTheme="minorHAnsi" w:hAnsiTheme="minorHAnsi" w:cstheme="minorHAnsi"/>
                <w:sz w:val="22"/>
              </w:rPr>
              <w:t xml:space="preserve">(P) Senya </w:t>
            </w:r>
            <w:proofErr w:type="spellStart"/>
            <w:r w:rsidR="00CF52F6">
              <w:rPr>
                <w:rFonts w:asciiTheme="minorHAnsi" w:hAnsiTheme="minorHAnsi" w:cstheme="minorHAnsi"/>
                <w:sz w:val="22"/>
              </w:rPr>
              <w:t>Lubisich</w:t>
            </w:r>
            <w:proofErr w:type="spellEnd"/>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25156960" w14:textId="77777777" w:rsidR="005959C6" w:rsidRDefault="00740621" w:rsidP="005959C6">
            <w:pPr>
              <w:ind w:right="-720"/>
              <w:rPr>
                <w:rFonts w:asciiTheme="minorHAnsi" w:hAnsiTheme="minorHAnsi" w:cstheme="minorHAnsi"/>
                <w:sz w:val="22"/>
              </w:rPr>
            </w:pPr>
            <w:r>
              <w:rPr>
                <w:rFonts w:asciiTheme="minorHAnsi" w:hAnsiTheme="minorHAnsi" w:cstheme="minorHAnsi"/>
                <w:sz w:val="22"/>
              </w:rPr>
              <w:t xml:space="preserve">Guests: </w:t>
            </w:r>
            <w:r w:rsidR="005959C6" w:rsidRPr="005959C6">
              <w:rPr>
                <w:rFonts w:asciiTheme="minorHAnsi" w:hAnsiTheme="minorHAnsi" w:cstheme="minorHAnsi"/>
                <w:sz w:val="22"/>
              </w:rPr>
              <w:t>Brianne Levine-Peters</w:t>
            </w:r>
            <w:r w:rsidR="005959C6">
              <w:rPr>
                <w:rFonts w:asciiTheme="minorHAnsi" w:hAnsiTheme="minorHAnsi" w:cstheme="minorHAnsi"/>
                <w:sz w:val="22"/>
              </w:rPr>
              <w:t xml:space="preserve">, </w:t>
            </w:r>
            <w:r w:rsidR="005959C6" w:rsidRPr="005959C6">
              <w:rPr>
                <w:rFonts w:asciiTheme="minorHAnsi" w:hAnsiTheme="minorHAnsi" w:cstheme="minorHAnsi"/>
                <w:sz w:val="22"/>
              </w:rPr>
              <w:t>Gordon McMillan</w:t>
            </w:r>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Ana </w:t>
            </w:r>
            <w:proofErr w:type="spellStart"/>
            <w:r w:rsidR="005959C6" w:rsidRPr="005959C6">
              <w:rPr>
                <w:rFonts w:asciiTheme="minorHAnsi" w:hAnsiTheme="minorHAnsi" w:cstheme="minorHAnsi"/>
                <w:sz w:val="22"/>
              </w:rPr>
              <w:t>Afzali</w:t>
            </w:r>
            <w:proofErr w:type="spellEnd"/>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Elisabeth </w:t>
            </w:r>
            <w:proofErr w:type="spellStart"/>
            <w:r w:rsidR="005959C6" w:rsidRPr="005959C6">
              <w:rPr>
                <w:rFonts w:asciiTheme="minorHAnsi" w:hAnsiTheme="minorHAnsi" w:cstheme="minorHAnsi"/>
                <w:sz w:val="22"/>
              </w:rPr>
              <w:t>Ritacca</w:t>
            </w:r>
            <w:proofErr w:type="spellEnd"/>
            <w:r w:rsidR="005959C6">
              <w:rPr>
                <w:rFonts w:asciiTheme="minorHAnsi" w:hAnsiTheme="minorHAnsi" w:cstheme="minorHAnsi"/>
                <w:sz w:val="22"/>
              </w:rPr>
              <w:t xml:space="preserve">, </w:t>
            </w:r>
            <w:r w:rsidR="005959C6" w:rsidRPr="005959C6">
              <w:rPr>
                <w:rFonts w:asciiTheme="minorHAnsi" w:hAnsiTheme="minorHAnsi" w:cstheme="minorHAnsi"/>
                <w:sz w:val="22"/>
              </w:rPr>
              <w:t>Erin Tate</w:t>
            </w:r>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Nicole </w:t>
            </w:r>
            <w:proofErr w:type="spellStart"/>
            <w:r w:rsidR="005959C6" w:rsidRPr="005959C6">
              <w:rPr>
                <w:rFonts w:asciiTheme="minorHAnsi" w:hAnsiTheme="minorHAnsi" w:cstheme="minorHAnsi"/>
                <w:sz w:val="22"/>
              </w:rPr>
              <w:t>Ary</w:t>
            </w:r>
            <w:proofErr w:type="spellEnd"/>
            <w:r w:rsidR="005959C6">
              <w:rPr>
                <w:rFonts w:asciiTheme="minorHAnsi" w:hAnsiTheme="minorHAnsi" w:cstheme="minorHAnsi"/>
                <w:sz w:val="22"/>
              </w:rPr>
              <w:t xml:space="preserve">, </w:t>
            </w:r>
            <w:proofErr w:type="spellStart"/>
            <w:r w:rsidR="005959C6" w:rsidRPr="005959C6">
              <w:rPr>
                <w:rFonts w:asciiTheme="minorHAnsi" w:hAnsiTheme="minorHAnsi" w:cstheme="minorHAnsi"/>
                <w:sz w:val="22"/>
              </w:rPr>
              <w:t>Aleli</w:t>
            </w:r>
            <w:proofErr w:type="spellEnd"/>
            <w:r w:rsidR="005959C6" w:rsidRPr="005959C6">
              <w:rPr>
                <w:rFonts w:asciiTheme="minorHAnsi" w:hAnsiTheme="minorHAnsi" w:cstheme="minorHAnsi"/>
                <w:sz w:val="22"/>
              </w:rPr>
              <w:t xml:space="preserve"> </w:t>
            </w:r>
          </w:p>
          <w:p w14:paraId="52951657" w14:textId="45627ADD" w:rsidR="004D1AE4" w:rsidRDefault="005959C6" w:rsidP="004D1AE4">
            <w:pPr>
              <w:ind w:right="-720"/>
              <w:rPr>
                <w:rFonts w:asciiTheme="minorHAnsi" w:hAnsiTheme="minorHAnsi" w:cstheme="minorHAnsi"/>
                <w:sz w:val="22"/>
              </w:rPr>
            </w:pPr>
            <w:r w:rsidRPr="005959C6">
              <w:rPr>
                <w:rFonts w:asciiTheme="minorHAnsi" w:hAnsiTheme="minorHAnsi" w:cstheme="minorHAnsi"/>
                <w:sz w:val="22"/>
              </w:rPr>
              <w:t>Clark</w:t>
            </w:r>
            <w:r w:rsidR="004D1AE4">
              <w:rPr>
                <w:rFonts w:asciiTheme="minorHAnsi" w:hAnsiTheme="minorHAnsi" w:cstheme="minorHAnsi"/>
                <w:sz w:val="22"/>
              </w:rPr>
              <w:t xml:space="preserve">, </w:t>
            </w:r>
            <w:r w:rsidRPr="005959C6">
              <w:rPr>
                <w:rFonts w:asciiTheme="minorHAnsi" w:hAnsiTheme="minorHAnsi" w:cstheme="minorHAnsi"/>
                <w:sz w:val="22"/>
              </w:rPr>
              <w:t>Michelle Plug</w:t>
            </w:r>
            <w:r>
              <w:rPr>
                <w:rFonts w:asciiTheme="minorHAnsi" w:hAnsiTheme="minorHAnsi" w:cstheme="minorHAnsi"/>
                <w:sz w:val="22"/>
              </w:rPr>
              <w:t xml:space="preserve">, </w:t>
            </w:r>
            <w:r w:rsidRPr="005959C6">
              <w:rPr>
                <w:rFonts w:asciiTheme="minorHAnsi" w:hAnsiTheme="minorHAnsi" w:cstheme="minorHAnsi"/>
                <w:sz w:val="22"/>
              </w:rPr>
              <w:t>Andrew Wheeler</w:t>
            </w:r>
            <w:r>
              <w:rPr>
                <w:rFonts w:asciiTheme="minorHAnsi" w:hAnsiTheme="minorHAnsi" w:cstheme="minorHAnsi"/>
                <w:sz w:val="22"/>
              </w:rPr>
              <w:t xml:space="preserve">, </w:t>
            </w:r>
            <w:r w:rsidRPr="005959C6">
              <w:rPr>
                <w:rFonts w:asciiTheme="minorHAnsi" w:hAnsiTheme="minorHAnsi" w:cstheme="minorHAnsi"/>
                <w:sz w:val="22"/>
              </w:rPr>
              <w:t>Ken Edwards</w:t>
            </w:r>
            <w:r>
              <w:rPr>
                <w:rFonts w:asciiTheme="minorHAnsi" w:hAnsiTheme="minorHAnsi" w:cstheme="minorHAnsi"/>
                <w:sz w:val="22"/>
              </w:rPr>
              <w:t xml:space="preserve">, </w:t>
            </w:r>
            <w:r w:rsidRPr="005959C6">
              <w:rPr>
                <w:rFonts w:asciiTheme="minorHAnsi" w:hAnsiTheme="minorHAnsi" w:cstheme="minorHAnsi"/>
                <w:sz w:val="22"/>
              </w:rPr>
              <w:t>Matthew Parsons</w:t>
            </w:r>
            <w:r>
              <w:rPr>
                <w:rFonts w:asciiTheme="minorHAnsi" w:hAnsiTheme="minorHAnsi" w:cstheme="minorHAnsi"/>
                <w:sz w:val="22"/>
              </w:rPr>
              <w:t xml:space="preserve">, </w:t>
            </w:r>
            <w:r w:rsidRPr="005959C6">
              <w:rPr>
                <w:rFonts w:asciiTheme="minorHAnsi" w:hAnsiTheme="minorHAnsi" w:cstheme="minorHAnsi"/>
                <w:sz w:val="22"/>
              </w:rPr>
              <w:t xml:space="preserve">Sarah </w:t>
            </w:r>
            <w:proofErr w:type="spellStart"/>
            <w:r w:rsidRPr="005959C6">
              <w:rPr>
                <w:rFonts w:asciiTheme="minorHAnsi" w:hAnsiTheme="minorHAnsi" w:cstheme="minorHAnsi"/>
                <w:sz w:val="22"/>
              </w:rPr>
              <w:t>Bosler</w:t>
            </w:r>
            <w:proofErr w:type="spellEnd"/>
            <w:r>
              <w:rPr>
                <w:rFonts w:asciiTheme="minorHAnsi" w:hAnsiTheme="minorHAnsi" w:cstheme="minorHAnsi"/>
                <w:sz w:val="22"/>
              </w:rPr>
              <w:t xml:space="preserve">, </w:t>
            </w:r>
          </w:p>
          <w:p w14:paraId="59D29B1D" w14:textId="2D63392C" w:rsidR="006D251B" w:rsidRDefault="005959C6" w:rsidP="004D1AE4">
            <w:pPr>
              <w:ind w:right="-720"/>
              <w:rPr>
                <w:rFonts w:asciiTheme="minorHAnsi" w:hAnsiTheme="minorHAnsi" w:cstheme="minorHAnsi"/>
                <w:sz w:val="22"/>
              </w:rPr>
            </w:pPr>
            <w:r w:rsidRPr="005959C6">
              <w:rPr>
                <w:rFonts w:asciiTheme="minorHAnsi" w:hAnsiTheme="minorHAnsi" w:cstheme="minorHAnsi"/>
                <w:sz w:val="22"/>
              </w:rPr>
              <w:t>Dan Volante</w:t>
            </w:r>
            <w:r>
              <w:rPr>
                <w:rFonts w:asciiTheme="minorHAnsi" w:hAnsiTheme="minorHAnsi" w:cstheme="minorHAnsi"/>
                <w:sz w:val="22"/>
              </w:rPr>
              <w:t xml:space="preserve">, </w:t>
            </w:r>
            <w:r w:rsidRPr="005959C6">
              <w:rPr>
                <w:rFonts w:asciiTheme="minorHAnsi" w:hAnsiTheme="minorHAnsi" w:cstheme="minorHAnsi"/>
                <w:sz w:val="22"/>
              </w:rPr>
              <w:t>Gary Gramling</w:t>
            </w:r>
            <w:r>
              <w:rPr>
                <w:rFonts w:asciiTheme="minorHAnsi" w:hAnsiTheme="minorHAnsi" w:cstheme="minorHAnsi"/>
                <w:sz w:val="22"/>
              </w:rPr>
              <w:t xml:space="preserve">, </w:t>
            </w:r>
            <w:r w:rsidRPr="005959C6">
              <w:rPr>
                <w:rFonts w:asciiTheme="minorHAnsi" w:hAnsiTheme="minorHAnsi" w:cstheme="minorHAnsi"/>
                <w:sz w:val="22"/>
              </w:rPr>
              <w:t xml:space="preserve">Justina </w:t>
            </w:r>
            <w:proofErr w:type="spellStart"/>
            <w:r w:rsidRPr="005959C6">
              <w:rPr>
                <w:rFonts w:asciiTheme="minorHAnsi" w:hAnsiTheme="minorHAnsi" w:cstheme="minorHAnsi"/>
                <w:sz w:val="22"/>
              </w:rPr>
              <w:t>Rivadenyra</w:t>
            </w:r>
            <w:proofErr w:type="spellEnd"/>
            <w:r>
              <w:rPr>
                <w:rFonts w:asciiTheme="minorHAnsi" w:hAnsiTheme="minorHAnsi" w:cstheme="minorHAnsi"/>
                <w:sz w:val="22"/>
              </w:rPr>
              <w:t xml:space="preserve">, </w:t>
            </w:r>
            <w:r w:rsidRPr="005959C6">
              <w:rPr>
                <w:rFonts w:asciiTheme="minorHAnsi" w:hAnsiTheme="minorHAnsi" w:cstheme="minorHAnsi"/>
                <w:sz w:val="22"/>
              </w:rPr>
              <w:t>Jennifer Miller-Thayer</w:t>
            </w:r>
          </w:p>
          <w:p w14:paraId="32AE626D" w14:textId="77777777" w:rsidR="006600FA" w:rsidRDefault="006600FA" w:rsidP="000804BF">
            <w:pPr>
              <w:ind w:right="-720"/>
              <w:rPr>
                <w:rFonts w:asciiTheme="minorHAnsi" w:hAnsiTheme="minorHAnsi" w:cstheme="minorHAnsi"/>
                <w:sz w:val="22"/>
              </w:rPr>
            </w:pPr>
          </w:p>
          <w:p w14:paraId="659489C4" w14:textId="16627296" w:rsidR="007D0102" w:rsidRPr="00161B64" w:rsidRDefault="007D0102" w:rsidP="00AB21C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6286EFEA"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6611B2">
        <w:rPr>
          <w:rFonts w:asciiTheme="minorHAnsi" w:hAnsiTheme="minorHAnsi" w:cstheme="minorHAnsi"/>
          <w:szCs w:val="20"/>
        </w:rPr>
        <w:t>4</w:t>
      </w:r>
      <w:r w:rsidR="002118D6" w:rsidRPr="006F7A90">
        <w:rPr>
          <w:rFonts w:asciiTheme="minorHAnsi" w:hAnsiTheme="minorHAnsi" w:cstheme="minorHAnsi"/>
          <w:szCs w:val="20"/>
        </w:rPr>
        <w:t>:0</w:t>
      </w:r>
      <w:r w:rsidR="004D1AE4">
        <w:rPr>
          <w:rFonts w:asciiTheme="minorHAnsi" w:hAnsiTheme="minorHAnsi" w:cstheme="minorHAnsi"/>
          <w:szCs w:val="20"/>
        </w:rPr>
        <w:t>2</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238A5F6B" w:rsidR="002E150A" w:rsidRPr="0002029D" w:rsidRDefault="006600FA" w:rsidP="0002029D">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02029D">
        <w:t>Cherie B.</w:t>
      </w:r>
      <w:r>
        <w:t xml:space="preserve"> motion to approve and </w:t>
      </w:r>
      <w:r w:rsidR="0002029D">
        <w:t>Gordon M.</w:t>
      </w:r>
      <w:r>
        <w:t xml:space="preserve"> seconded. Motion carries. Minutes from </w:t>
      </w:r>
      <w:r w:rsidR="0002029D">
        <w:t>9/15/21.</w:t>
      </w:r>
      <w:r w:rsidR="00D264E8">
        <w:t xml:space="preserve"> </w:t>
      </w:r>
      <w:r>
        <w:t xml:space="preserve"> 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7B91D3E5" w14:textId="4423162E" w:rsidR="006600FA" w:rsidRPr="006600FA" w:rsidRDefault="009D60B0" w:rsidP="006600FA">
      <w:pPr>
        <w:pStyle w:val="ListParagraph"/>
        <w:numPr>
          <w:ilvl w:val="0"/>
          <w:numId w:val="33"/>
        </w:numPr>
        <w:spacing w:after="3" w:line="259" w:lineRule="auto"/>
        <w:rPr>
          <w:b/>
          <w:szCs w:val="20"/>
        </w:rPr>
      </w:pPr>
      <w:r>
        <w:rPr>
          <w:b/>
          <w:szCs w:val="20"/>
        </w:rPr>
        <w:t>CCA Conference</w:t>
      </w:r>
    </w:p>
    <w:p w14:paraId="1116C94A" w14:textId="2A23EABC" w:rsidR="009D60B0" w:rsidRDefault="009D60B0" w:rsidP="009D60B0">
      <w:pPr>
        <w:pStyle w:val="ListParagraph"/>
        <w:ind w:left="1790" w:firstLine="0"/>
      </w:pPr>
      <w:r>
        <w:t xml:space="preserve">CTA meeting was last weekend. The winter conference is in person in San Diego. </w:t>
      </w:r>
    </w:p>
    <w:p w14:paraId="3EF0E66B" w14:textId="77777777" w:rsidR="009D60B0" w:rsidRDefault="009D60B0" w:rsidP="009D60B0">
      <w:pPr>
        <w:pStyle w:val="ListParagraph"/>
        <w:ind w:left="1790" w:firstLine="0"/>
      </w:pPr>
    </w:p>
    <w:p w14:paraId="286F0BDA" w14:textId="77777777" w:rsidR="009D60B0" w:rsidRPr="009D60B0" w:rsidRDefault="009D60B0" w:rsidP="009D60B0">
      <w:pPr>
        <w:pStyle w:val="ListParagraph"/>
        <w:numPr>
          <w:ilvl w:val="0"/>
          <w:numId w:val="33"/>
        </w:numPr>
        <w:rPr>
          <w:b/>
          <w:bCs/>
        </w:rPr>
      </w:pPr>
      <w:r w:rsidRPr="009D60B0">
        <w:rPr>
          <w:b/>
          <w:bCs/>
        </w:rPr>
        <w:t>Representative Council</w:t>
      </w:r>
    </w:p>
    <w:p w14:paraId="269CDACA" w14:textId="60929F43" w:rsidR="009D60B0" w:rsidRDefault="009D60B0" w:rsidP="009D60B0">
      <w:pPr>
        <w:pStyle w:val="ListParagraph"/>
        <w:ind w:left="1790" w:firstLine="0"/>
      </w:pPr>
      <w:proofErr w:type="spellStart"/>
      <w:r>
        <w:t>Ryba</w:t>
      </w:r>
      <w:proofErr w:type="spellEnd"/>
      <w:r>
        <w:t xml:space="preserve"> asks </w:t>
      </w:r>
      <w:r>
        <w:t xml:space="preserve">the group if </w:t>
      </w:r>
      <w:r>
        <w:t>we should figure out what the representative council does. For example</w:t>
      </w:r>
      <w:r>
        <w:t>,</w:t>
      </w:r>
      <w:r>
        <w:t xml:space="preserve"> we voted on whether we should support a Claremont candidate and </w:t>
      </w:r>
      <w:r>
        <w:t>whether</w:t>
      </w:r>
      <w:r>
        <w:t xml:space="preserve"> we should support </w:t>
      </w:r>
      <w:r w:rsidR="009F39C7">
        <w:t xml:space="preserve">a specific </w:t>
      </w:r>
      <w:r>
        <w:t xml:space="preserve">candidate. </w:t>
      </w:r>
      <w:proofErr w:type="spellStart"/>
      <w:r>
        <w:t>Ryba</w:t>
      </w:r>
      <w:proofErr w:type="spellEnd"/>
      <w:r>
        <w:t xml:space="preserve"> would like rules and orders to be followed vs. an agenda we follow. He would</w:t>
      </w:r>
      <w:r w:rsidR="009F39C7">
        <w:t xml:space="preserve"> also</w:t>
      </w:r>
      <w:r>
        <w:t xml:space="preserve"> like to enforce the communication with each department. </w:t>
      </w:r>
      <w:proofErr w:type="spellStart"/>
      <w:r>
        <w:t>Ryba</w:t>
      </w:r>
      <w:proofErr w:type="spellEnd"/>
      <w:r>
        <w:t xml:space="preserve"> would like to attend program or department meetings to discuss issues going on per each department. Fincher asks if this is for division or program meetings. </w:t>
      </w:r>
      <w:proofErr w:type="spellStart"/>
      <w:r>
        <w:t>C.Brown</w:t>
      </w:r>
      <w:proofErr w:type="spellEnd"/>
      <w:r>
        <w:t xml:space="preserve"> says that there is a meeting Friday, October 29 and Gordon agrees this can be a scheduled meeting. The Math meeting is on November 19. </w:t>
      </w:r>
    </w:p>
    <w:p w14:paraId="73F4B93C" w14:textId="77777777" w:rsidR="009F39C7" w:rsidRDefault="009F39C7" w:rsidP="009D60B0">
      <w:pPr>
        <w:pStyle w:val="ListParagraph"/>
        <w:ind w:left="1790" w:firstLine="0"/>
      </w:pPr>
    </w:p>
    <w:p w14:paraId="0B85487F" w14:textId="421C4C98" w:rsidR="009F39C7" w:rsidRPr="009F39C7" w:rsidRDefault="009F39C7" w:rsidP="009F39C7">
      <w:pPr>
        <w:pStyle w:val="ListParagraph"/>
        <w:numPr>
          <w:ilvl w:val="0"/>
          <w:numId w:val="33"/>
        </w:numPr>
        <w:rPr>
          <w:b/>
          <w:bCs/>
        </w:rPr>
      </w:pPr>
      <w:r w:rsidRPr="009F39C7">
        <w:rPr>
          <w:b/>
          <w:bCs/>
        </w:rPr>
        <w:t>Enrollment</w:t>
      </w:r>
      <w:r w:rsidR="006B1019">
        <w:rPr>
          <w:b/>
          <w:bCs/>
        </w:rPr>
        <w:t xml:space="preserve">, Survey of Students, and “re-Opening” and Spring </w:t>
      </w:r>
    </w:p>
    <w:p w14:paraId="2CF0AC87" w14:textId="6C3EF205" w:rsidR="009F39C7" w:rsidRDefault="009F39C7" w:rsidP="009F39C7">
      <w:pPr>
        <w:ind w:left="1790" w:firstLine="0"/>
      </w:pPr>
      <w:r>
        <w:t xml:space="preserve">Survey: </w:t>
      </w:r>
      <w:r>
        <w:t>CCFA sent out a survey to get the student sentiment about vaccine mandates and how that affects enrollment decisions. The survey was meant to disprove that. Due to this, the District has agreed to a more coordinated effort to create an official survey to be sent to students from the College</w:t>
      </w:r>
      <w:r>
        <w:t xml:space="preserve">. </w:t>
      </w:r>
      <w:r>
        <w:t xml:space="preserve">CCFA and several faculty are involved in the survey question writing process. Questions include: What do students want in terms of format of the class? What is their attitudes about vaccines? </w:t>
      </w:r>
    </w:p>
    <w:p w14:paraId="45D7992A" w14:textId="77777777" w:rsidR="0002029D" w:rsidRDefault="0002029D" w:rsidP="009F39C7">
      <w:pPr>
        <w:ind w:left="1790" w:firstLine="0"/>
      </w:pPr>
    </w:p>
    <w:p w14:paraId="7BF1D04B" w14:textId="7B1BA7A9" w:rsidR="009D60B0" w:rsidRDefault="009D60B0" w:rsidP="009F39C7">
      <w:pPr>
        <w:ind w:left="1070" w:firstLine="720"/>
      </w:pPr>
      <w:r>
        <w:t xml:space="preserve">EMC: Enrollment trends. We are down. </w:t>
      </w:r>
    </w:p>
    <w:p w14:paraId="6EFC0291" w14:textId="77777777" w:rsidR="0002029D" w:rsidRDefault="0002029D" w:rsidP="009F39C7">
      <w:pPr>
        <w:ind w:left="1070" w:firstLine="720"/>
      </w:pPr>
    </w:p>
    <w:p w14:paraId="6AD14BD9" w14:textId="031F8BB3" w:rsidR="00740621" w:rsidRPr="0002029D" w:rsidRDefault="009F39C7" w:rsidP="0002029D">
      <w:pPr>
        <w:pStyle w:val="ListParagraph"/>
        <w:ind w:left="1790" w:firstLine="0"/>
      </w:pPr>
      <w:r>
        <w:t xml:space="preserve">Reopening in the Spring: </w:t>
      </w:r>
      <w:r w:rsidR="009D60B0">
        <w:t xml:space="preserve">Spring 2022: 80% reopening in the spring. The thought is they are aiming high but still to be determined. However, although each section is on-ground, each CRN has much less students than online courses. </w:t>
      </w:r>
      <w:proofErr w:type="spellStart"/>
      <w:r w:rsidR="009D60B0">
        <w:t>Ryba’s</w:t>
      </w:r>
      <w:proofErr w:type="spellEnd"/>
      <w:r w:rsidR="009D60B0">
        <w:t xml:space="preserve"> concern is we have stability and can plan for a return, but we need to know. </w:t>
      </w:r>
    </w:p>
    <w:p w14:paraId="611B3D56" w14:textId="77777777" w:rsidR="00D264E8" w:rsidRPr="006F7A90" w:rsidRDefault="00D264E8" w:rsidP="00D264E8">
      <w:pPr>
        <w:ind w:left="1430" w:firstLine="10"/>
        <w:rPr>
          <w:rFonts w:asciiTheme="minorHAnsi" w:hAnsiTheme="minorHAnsi" w:cstheme="minorHAnsi"/>
          <w:szCs w:val="20"/>
        </w:rPr>
      </w:pPr>
    </w:p>
    <w:p w14:paraId="603BD1C8" w14:textId="3E4090C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0A1146F2" w14:textId="1058F307" w:rsidR="00453AD4" w:rsidRDefault="006B1019" w:rsidP="006B1019">
      <w:pPr>
        <w:ind w:left="989" w:firstLine="0"/>
      </w:pPr>
      <w:r>
        <w:t xml:space="preserve">Rubio has been adding relevant events to the CCFA calendar and the announcements should be going to all faculty. He asks that anyone who has not received an invite to let him know. </w:t>
      </w:r>
      <w:proofErr w:type="spellStart"/>
      <w:r>
        <w:t>Ryba</w:t>
      </w:r>
      <w:proofErr w:type="spellEnd"/>
      <w:r>
        <w:t xml:space="preserve"> thanks Rubio for sending meeting invites and believes this is important especially for BOT meeting attendance.</w:t>
      </w:r>
    </w:p>
    <w:p w14:paraId="393F3697" w14:textId="77777777" w:rsidR="00650ECF" w:rsidRPr="006F7A90" w:rsidRDefault="00650ECF" w:rsidP="0023346C">
      <w:pPr>
        <w:ind w:left="0" w:firstLine="0"/>
        <w:rPr>
          <w:rFonts w:asciiTheme="minorHAnsi" w:hAnsiTheme="minorHAnsi" w:cstheme="minorHAnsi"/>
          <w:szCs w:val="20"/>
        </w:rPr>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AC375F6" w14:textId="29DB03C3" w:rsidR="00E070BE" w:rsidRDefault="006B1019" w:rsidP="0002029D">
      <w:pPr>
        <w:spacing w:after="3" w:line="259" w:lineRule="auto"/>
        <w:ind w:left="720" w:firstLine="0"/>
      </w:pPr>
      <w:r>
        <w:t>No Report</w:t>
      </w:r>
      <w:r w:rsidR="00453AD4">
        <w:t>.</w:t>
      </w:r>
    </w:p>
    <w:p w14:paraId="522C28A1" w14:textId="77777777" w:rsidR="0002029D" w:rsidRPr="0002029D" w:rsidRDefault="0002029D" w:rsidP="0002029D">
      <w:pPr>
        <w:spacing w:after="3" w:line="259" w:lineRule="auto"/>
        <w:ind w:left="720" w:firstLine="0"/>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6DA48EF7" w14:textId="54FB5E66" w:rsidR="006B1019" w:rsidRPr="0002029D" w:rsidRDefault="006B1019" w:rsidP="0002029D">
      <w:pPr>
        <w:ind w:left="720" w:firstLine="0"/>
      </w:pPr>
      <w:r>
        <w:t xml:space="preserve">Gerhard </w:t>
      </w:r>
      <w:r>
        <w:t>share</w:t>
      </w:r>
      <w:r>
        <w:t>d</w:t>
      </w:r>
      <w:r>
        <w:t xml:space="preserve"> the Federal document for Tax-Exempt Organization Not Required to File (Form 990/990EZ), CCFA local budget report, and spending for the year. He walked through each line item with the group and recommends adding monies to conferences.  Gerhard clarified that CCFA received money from CTA to reimburse for a filed grievance. </w:t>
      </w:r>
      <w:proofErr w:type="spellStart"/>
      <w:r>
        <w:t>Ryba</w:t>
      </w:r>
      <w:proofErr w:type="spellEnd"/>
      <w:r>
        <w:t xml:space="preserve"> asks if anyone would like to be on the audit committee and volunteers Carsten and Paul for this. </w:t>
      </w:r>
      <w:proofErr w:type="spellStart"/>
      <w:r>
        <w:t>Ryba</w:t>
      </w:r>
      <w:proofErr w:type="spellEnd"/>
      <w:r>
        <w:t xml:space="preserve"> invites Jesus to speak about the California Leadership Academy hosted by CCA </w:t>
      </w:r>
      <w:r>
        <w:t xml:space="preserve">which </w:t>
      </w:r>
      <w:r>
        <w:t xml:space="preserve">starts in Winter </w:t>
      </w:r>
      <w:r>
        <w:t>2022 but</w:t>
      </w:r>
      <w:r>
        <w:t xml:space="preserve"> requires a 3-meeting commitment. </w:t>
      </w:r>
      <w:r>
        <w:t>Jesus</w:t>
      </w:r>
      <w:r>
        <w:t xml:space="preserve"> highly recommends this program and says it is a great place to learn about operations of the Community College Association.</w:t>
      </w:r>
    </w:p>
    <w:p w14:paraId="2E1BA0BD" w14:textId="77777777" w:rsidR="0023346C" w:rsidRPr="006F7A90" w:rsidRDefault="0023346C" w:rsidP="0023346C">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234AB7D8" w14:textId="01EAD0B1" w:rsidR="00E070BE" w:rsidRDefault="006B1019" w:rsidP="006B1019">
      <w:pPr>
        <w:ind w:left="720" w:firstLine="0"/>
      </w:pPr>
      <w:r>
        <w:lastRenderedPageBreak/>
        <w:t xml:space="preserve">Brown announces we have volunteers for our Contract Committee from VPA and says we need someone from Kinesiology. He will also reach out to members who previously served from the last contract committee. He says it is not within the mandatory scope of bargaining to force students to get a vaccine although we can continue to apply pressure. If the District does not apply a vaccine mandate, we need to have a set of working conditions so our members when they are on campus, feel safe. The District may accommodate members who have vulnerabilities to Covid 19. </w:t>
      </w:r>
      <w:r w:rsidR="00B45502">
        <w:t>The Association team</w:t>
      </w:r>
      <w:r>
        <w:t xml:space="preserve"> </w:t>
      </w:r>
      <w:r w:rsidR="00B45502">
        <w:t>is</w:t>
      </w:r>
      <w:r>
        <w:t xml:space="preserve"> </w:t>
      </w:r>
      <w:r w:rsidR="00B45502">
        <w:t>preparing</w:t>
      </w:r>
      <w:r>
        <w:t xml:space="preserve"> to file a demand to bargain based on dramatic change to circumstances. Brown shares a letter with the group that will be sent to the District.</w:t>
      </w:r>
    </w:p>
    <w:p w14:paraId="6351AAD4" w14:textId="77777777" w:rsidR="006B1019" w:rsidRDefault="006B1019" w:rsidP="00FB757D">
      <w:pPr>
        <w:ind w:left="0" w:firstLine="0"/>
      </w:pP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6B775682" w:rsidR="00224259" w:rsidRPr="00FB757D" w:rsidRDefault="00E070BE" w:rsidP="00FB757D">
      <w:pPr>
        <w:pStyle w:val="ListParagraph"/>
        <w:ind w:firstLine="0"/>
      </w:pPr>
      <w:r>
        <w:t>None</w:t>
      </w: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5E5A972" w:rsidR="00B82ADC" w:rsidRPr="00657BB3" w:rsidRDefault="0023346C" w:rsidP="00657BB3">
      <w:pPr>
        <w:pStyle w:val="ListParagraph"/>
        <w:numPr>
          <w:ilvl w:val="0"/>
          <w:numId w:val="21"/>
        </w:numPr>
        <w:spacing w:after="3" w:line="256" w:lineRule="auto"/>
        <w:rPr>
          <w:rFonts w:asciiTheme="minorHAnsi" w:hAnsiTheme="minorHAnsi" w:cstheme="minorHAnsi"/>
          <w:b/>
          <w:bCs/>
          <w:szCs w:val="20"/>
        </w:rPr>
      </w:pPr>
      <w:r>
        <w:rPr>
          <w:rFonts w:asciiTheme="minorHAnsi" w:hAnsiTheme="minorHAnsi" w:cstheme="minorHAnsi"/>
          <w:b/>
          <w:bCs/>
          <w:szCs w:val="20"/>
        </w:rPr>
        <w:t>Officer Job Descriptions</w:t>
      </w:r>
      <w:r w:rsidR="00640260">
        <w:rPr>
          <w:rFonts w:asciiTheme="minorHAnsi" w:hAnsiTheme="minorHAnsi" w:cstheme="minorHAnsi"/>
          <w:b/>
          <w:bCs/>
          <w:szCs w:val="20"/>
        </w:rPr>
        <w:t xml:space="preserve"> </w:t>
      </w:r>
      <w:r w:rsidR="00640260" w:rsidRPr="00640260">
        <w:rPr>
          <w:rFonts w:asciiTheme="minorHAnsi" w:hAnsiTheme="minorHAnsi" w:cstheme="minorHAnsi"/>
          <w:szCs w:val="20"/>
        </w:rPr>
        <w:t>(tabled)</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5168A039"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6B1019">
        <w:rPr>
          <w:rFonts w:asciiTheme="minorHAnsi" w:hAnsiTheme="minorHAnsi" w:cstheme="minorHAnsi"/>
          <w:bCs/>
          <w:szCs w:val="20"/>
        </w:rPr>
        <w:t>5</w:t>
      </w:r>
      <w:r w:rsidR="00640260" w:rsidRPr="00640260">
        <w:rPr>
          <w:rFonts w:asciiTheme="minorHAnsi" w:hAnsiTheme="minorHAnsi" w:cstheme="minorHAnsi"/>
          <w:bCs/>
          <w:szCs w:val="20"/>
        </w:rPr>
        <w:t>:</w:t>
      </w:r>
      <w:r w:rsidR="006B1019">
        <w:rPr>
          <w:rFonts w:asciiTheme="minorHAnsi" w:hAnsiTheme="minorHAnsi" w:cstheme="minorHAnsi"/>
          <w:bCs/>
          <w:szCs w:val="20"/>
        </w:rPr>
        <w:t>0</w:t>
      </w:r>
      <w:r w:rsidR="00E070BE">
        <w:rPr>
          <w:rFonts w:asciiTheme="minorHAnsi" w:hAnsiTheme="minorHAnsi" w:cstheme="minorHAnsi"/>
          <w:bCs/>
          <w:szCs w:val="20"/>
        </w:rPr>
        <w:t>6</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BD0D" w14:textId="77777777" w:rsidR="0068263E" w:rsidRDefault="0068263E" w:rsidP="000A6F0C">
      <w:pPr>
        <w:spacing w:after="0" w:line="240" w:lineRule="auto"/>
      </w:pPr>
      <w:r>
        <w:separator/>
      </w:r>
    </w:p>
  </w:endnote>
  <w:endnote w:type="continuationSeparator" w:id="0">
    <w:p w14:paraId="23FA072C" w14:textId="77777777" w:rsidR="0068263E" w:rsidRDefault="0068263E"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E412" w14:textId="77777777" w:rsidR="0068263E" w:rsidRDefault="0068263E" w:rsidP="000A6F0C">
      <w:pPr>
        <w:spacing w:after="0" w:line="240" w:lineRule="auto"/>
      </w:pPr>
      <w:r>
        <w:separator/>
      </w:r>
    </w:p>
  </w:footnote>
  <w:footnote w:type="continuationSeparator" w:id="0">
    <w:p w14:paraId="3CEDD77A" w14:textId="77777777" w:rsidR="0068263E" w:rsidRDefault="0068263E"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4"/>
  </w:num>
  <w:num w:numId="2">
    <w:abstractNumId w:val="31"/>
  </w:num>
  <w:num w:numId="3">
    <w:abstractNumId w:val="12"/>
  </w:num>
  <w:num w:numId="4">
    <w:abstractNumId w:val="10"/>
  </w:num>
  <w:num w:numId="5">
    <w:abstractNumId w:val="20"/>
  </w:num>
  <w:num w:numId="6">
    <w:abstractNumId w:val="30"/>
  </w:num>
  <w:num w:numId="7">
    <w:abstractNumId w:val="32"/>
  </w:num>
  <w:num w:numId="8">
    <w:abstractNumId w:val="18"/>
  </w:num>
  <w:num w:numId="9">
    <w:abstractNumId w:val="9"/>
  </w:num>
  <w:num w:numId="10">
    <w:abstractNumId w:val="23"/>
  </w:num>
  <w:num w:numId="11">
    <w:abstractNumId w:val="17"/>
  </w:num>
  <w:num w:numId="12">
    <w:abstractNumId w:val="6"/>
  </w:num>
  <w:num w:numId="13">
    <w:abstractNumId w:val="24"/>
  </w:num>
  <w:num w:numId="14">
    <w:abstractNumId w:val="4"/>
  </w:num>
  <w:num w:numId="15">
    <w:abstractNumId w:val="13"/>
  </w:num>
  <w:num w:numId="16">
    <w:abstractNumId w:val="29"/>
  </w:num>
  <w:num w:numId="17">
    <w:abstractNumId w:val="26"/>
  </w:num>
  <w:num w:numId="18">
    <w:abstractNumId w:val="15"/>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7"/>
  </w:num>
  <w:num w:numId="28">
    <w:abstractNumId w:val="16"/>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8"/>
  </w:num>
  <w:num w:numId="34">
    <w:abstractNumId w:val="7"/>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2029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C06F6"/>
    <w:rsid w:val="002E0FDD"/>
    <w:rsid w:val="002E150A"/>
    <w:rsid w:val="003243FE"/>
    <w:rsid w:val="0039791C"/>
    <w:rsid w:val="003A613F"/>
    <w:rsid w:val="003B71C5"/>
    <w:rsid w:val="003C565E"/>
    <w:rsid w:val="003D14E4"/>
    <w:rsid w:val="003E65F9"/>
    <w:rsid w:val="003F059A"/>
    <w:rsid w:val="00410F13"/>
    <w:rsid w:val="00436D33"/>
    <w:rsid w:val="00453AD4"/>
    <w:rsid w:val="0045573F"/>
    <w:rsid w:val="0046066B"/>
    <w:rsid w:val="00464351"/>
    <w:rsid w:val="00487D2E"/>
    <w:rsid w:val="004907CD"/>
    <w:rsid w:val="004A04B9"/>
    <w:rsid w:val="004A5B0C"/>
    <w:rsid w:val="004A6639"/>
    <w:rsid w:val="004D1AE4"/>
    <w:rsid w:val="004D2D85"/>
    <w:rsid w:val="004D5173"/>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D2AF6"/>
    <w:rsid w:val="00AD62DF"/>
    <w:rsid w:val="00B102FE"/>
    <w:rsid w:val="00B247D1"/>
    <w:rsid w:val="00B2761D"/>
    <w:rsid w:val="00B45502"/>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D7596"/>
    <w:rsid w:val="00CE4498"/>
    <w:rsid w:val="00CF52F6"/>
    <w:rsid w:val="00D00B51"/>
    <w:rsid w:val="00D14142"/>
    <w:rsid w:val="00D1682F"/>
    <w:rsid w:val="00D217EF"/>
    <w:rsid w:val="00D264E8"/>
    <w:rsid w:val="00D36237"/>
    <w:rsid w:val="00D67388"/>
    <w:rsid w:val="00DB10D8"/>
    <w:rsid w:val="00DB360F"/>
    <w:rsid w:val="00E029D4"/>
    <w:rsid w:val="00E070BE"/>
    <w:rsid w:val="00E07186"/>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4</cp:revision>
  <cp:lastPrinted>2018-10-17T17:28:00Z</cp:lastPrinted>
  <dcterms:created xsi:type="dcterms:W3CDTF">2021-11-16T01:05:00Z</dcterms:created>
  <dcterms:modified xsi:type="dcterms:W3CDTF">2021-11-16T01:45:00Z</dcterms:modified>
</cp:coreProperties>
</file>