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46D" w:rsidRPr="002061D6" w:rsidRDefault="007D046D">
      <w:pPr>
        <w:rPr>
          <w:rFonts w:ascii="Times New Roman" w:hAnsi="Times New Roman"/>
          <w:sz w:val="20"/>
        </w:rPr>
      </w:pPr>
      <w:bookmarkStart w:id="0" w:name="_GoBack"/>
      <w:bookmarkEnd w:id="0"/>
      <w:r>
        <w:tab/>
      </w:r>
      <w:r w:rsidRPr="002061D6">
        <w:rPr>
          <w:rFonts w:ascii="Times New Roman" w:hAnsi="Times New Roman"/>
          <w:sz w:val="20"/>
        </w:rPr>
        <w:tab/>
      </w:r>
      <w:r w:rsidRPr="002061D6">
        <w:rPr>
          <w:rFonts w:ascii="Times New Roman" w:hAnsi="Times New Roman"/>
          <w:sz w:val="20"/>
        </w:rPr>
        <w:tab/>
      </w:r>
      <w:r w:rsidR="003D26D3">
        <w:rPr>
          <w:rFonts w:ascii="Times New Roman" w:hAnsi="Times New Roman"/>
          <w:noProof/>
          <w:sz w:val="20"/>
        </w:rPr>
        <w:drawing>
          <wp:inline distT="0" distB="0" distL="0" distR="0">
            <wp:extent cx="2790825" cy="800100"/>
            <wp:effectExtent l="0" t="0" r="9525" b="0"/>
            <wp:docPr id="1" name="Picture 1" descr="logo_CC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CF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90825" cy="800100"/>
                    </a:xfrm>
                    <a:prstGeom prst="rect">
                      <a:avLst/>
                    </a:prstGeom>
                    <a:noFill/>
                    <a:ln>
                      <a:noFill/>
                    </a:ln>
                  </pic:spPr>
                </pic:pic>
              </a:graphicData>
            </a:graphic>
          </wp:inline>
        </w:drawing>
      </w:r>
    </w:p>
    <w:p w:rsidR="007D046D" w:rsidRPr="002061D6" w:rsidRDefault="007D046D">
      <w:pPr>
        <w:rPr>
          <w:rFonts w:ascii="Times New Roman" w:hAnsi="Times New Roman"/>
          <w:sz w:val="20"/>
        </w:rPr>
      </w:pPr>
    </w:p>
    <w:p w:rsidR="007D046D" w:rsidRPr="004C2DAB" w:rsidRDefault="007D046D">
      <w:pPr>
        <w:rPr>
          <w:rFonts w:ascii="Times New Roman" w:hAnsi="Times New Roman"/>
          <w:b/>
          <w:szCs w:val="24"/>
        </w:rPr>
      </w:pPr>
      <w:r w:rsidRPr="002061D6">
        <w:rPr>
          <w:rFonts w:ascii="Times New Roman" w:hAnsi="Times New Roman"/>
          <w:sz w:val="20"/>
        </w:rPr>
        <w:tab/>
      </w:r>
      <w:r w:rsidRPr="002061D6">
        <w:rPr>
          <w:rFonts w:ascii="Times New Roman" w:hAnsi="Times New Roman"/>
          <w:sz w:val="20"/>
        </w:rPr>
        <w:tab/>
      </w:r>
      <w:r w:rsidRPr="002061D6">
        <w:rPr>
          <w:rFonts w:ascii="Times New Roman" w:hAnsi="Times New Roman"/>
          <w:sz w:val="20"/>
        </w:rPr>
        <w:tab/>
      </w:r>
      <w:r w:rsidRPr="004C2DAB">
        <w:rPr>
          <w:rFonts w:ascii="Times New Roman" w:hAnsi="Times New Roman"/>
          <w:b/>
          <w:szCs w:val="24"/>
        </w:rPr>
        <w:t xml:space="preserve">Council Meeting Date:  Wednesday, </w:t>
      </w:r>
      <w:r w:rsidR="00C25DD9" w:rsidRPr="004C2DAB">
        <w:rPr>
          <w:rFonts w:ascii="Times New Roman" w:hAnsi="Times New Roman"/>
          <w:b/>
          <w:szCs w:val="24"/>
        </w:rPr>
        <w:t>November 21</w:t>
      </w:r>
      <w:r w:rsidR="0079403F" w:rsidRPr="004C2DAB">
        <w:rPr>
          <w:rFonts w:ascii="Times New Roman" w:hAnsi="Times New Roman"/>
          <w:b/>
          <w:szCs w:val="24"/>
        </w:rPr>
        <w:t>, 2018</w:t>
      </w:r>
      <w:r w:rsidRPr="004C2DAB">
        <w:rPr>
          <w:rFonts w:ascii="Times New Roman" w:hAnsi="Times New Roman"/>
          <w:b/>
          <w:szCs w:val="24"/>
        </w:rPr>
        <w:tab/>
      </w:r>
    </w:p>
    <w:tbl>
      <w:tblPr>
        <w:tblpPr w:leftFromText="180" w:rightFromText="180" w:vertAnchor="text" w:horzAnchor="margin" w:tblpY="178"/>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85"/>
        <w:gridCol w:w="4793"/>
      </w:tblGrid>
      <w:tr w:rsidR="007D046D" w:rsidRPr="004C2DAB">
        <w:trPr>
          <w:trHeight w:val="2723"/>
        </w:trPr>
        <w:tc>
          <w:tcPr>
            <w:tcW w:w="4285" w:type="dxa"/>
          </w:tcPr>
          <w:p w:rsidR="007D046D" w:rsidRPr="004C2DAB" w:rsidRDefault="007D046D">
            <w:pPr>
              <w:ind w:right="-720"/>
              <w:rPr>
                <w:rFonts w:ascii="Times New Roman" w:hAnsi="Times New Roman"/>
                <w:sz w:val="20"/>
              </w:rPr>
            </w:pPr>
          </w:p>
          <w:p w:rsidR="007D046D" w:rsidRPr="004C2DAB" w:rsidRDefault="007D046D">
            <w:pPr>
              <w:pStyle w:val="Heading1"/>
              <w:framePr w:hSpace="0" w:wrap="auto" w:vAnchor="margin" w:hAnchor="text" w:xAlign="left" w:yAlign="inline"/>
              <w:rPr>
                <w:rFonts w:ascii="Times New Roman" w:hAnsi="Times New Roman"/>
                <w:sz w:val="20"/>
              </w:rPr>
            </w:pPr>
            <w:r w:rsidRPr="004C2DAB">
              <w:rPr>
                <w:rFonts w:ascii="Times New Roman" w:hAnsi="Times New Roman"/>
                <w:sz w:val="20"/>
              </w:rPr>
              <w:t>Officers</w:t>
            </w:r>
          </w:p>
          <w:p w:rsidR="007D046D" w:rsidRPr="004C2DAB" w:rsidRDefault="007D046D">
            <w:pPr>
              <w:rPr>
                <w:rFonts w:ascii="Times New Roman" w:hAnsi="Times New Roman"/>
                <w:sz w:val="20"/>
              </w:rPr>
            </w:pPr>
          </w:p>
          <w:p w:rsidR="007D046D" w:rsidRPr="004C2DAB" w:rsidRDefault="00BC3469">
            <w:pPr>
              <w:rPr>
                <w:rFonts w:ascii="Times New Roman" w:hAnsi="Times New Roman"/>
                <w:sz w:val="20"/>
              </w:rPr>
            </w:pPr>
            <w:r w:rsidRPr="004C2DAB">
              <w:rPr>
                <w:rFonts w:ascii="Times New Roman" w:hAnsi="Times New Roman"/>
                <w:sz w:val="20"/>
              </w:rPr>
              <w:t>Terry Miles</w:t>
            </w:r>
            <w:r w:rsidR="007D046D" w:rsidRPr="004C2DAB">
              <w:rPr>
                <w:rFonts w:ascii="Times New Roman" w:hAnsi="Times New Roman"/>
                <w:sz w:val="20"/>
              </w:rPr>
              <w:t>, President</w:t>
            </w:r>
            <w:r w:rsidR="006C2C7C" w:rsidRPr="004C2DAB">
              <w:rPr>
                <w:rFonts w:ascii="Times New Roman" w:hAnsi="Times New Roman"/>
                <w:sz w:val="20"/>
              </w:rPr>
              <w:t xml:space="preserve"> (P)</w:t>
            </w:r>
          </w:p>
          <w:p w:rsidR="007D046D" w:rsidRPr="004C2DAB" w:rsidRDefault="00BC3469">
            <w:pPr>
              <w:rPr>
                <w:rFonts w:ascii="Times New Roman" w:hAnsi="Times New Roman"/>
                <w:sz w:val="20"/>
              </w:rPr>
            </w:pPr>
            <w:r w:rsidRPr="004C2DAB">
              <w:rPr>
                <w:rFonts w:ascii="Times New Roman" w:hAnsi="Times New Roman"/>
                <w:sz w:val="20"/>
              </w:rPr>
              <w:t>Gerhard Peters</w:t>
            </w:r>
            <w:r w:rsidR="007D046D" w:rsidRPr="004C2DAB">
              <w:rPr>
                <w:rFonts w:ascii="Times New Roman" w:hAnsi="Times New Roman"/>
                <w:sz w:val="20"/>
              </w:rPr>
              <w:t>, Vice President</w:t>
            </w:r>
            <w:r w:rsidR="00A33597" w:rsidRPr="004C2DAB">
              <w:rPr>
                <w:rFonts w:ascii="Times New Roman" w:hAnsi="Times New Roman"/>
                <w:sz w:val="20"/>
              </w:rPr>
              <w:t xml:space="preserve"> (P</w:t>
            </w:r>
            <w:r w:rsidR="006C2C7C" w:rsidRPr="004C2DAB">
              <w:rPr>
                <w:rFonts w:ascii="Times New Roman" w:hAnsi="Times New Roman"/>
                <w:sz w:val="20"/>
              </w:rPr>
              <w:t>)</w:t>
            </w:r>
          </w:p>
          <w:p w:rsidR="007D046D" w:rsidRPr="004C2DAB" w:rsidRDefault="003E13F5">
            <w:pPr>
              <w:rPr>
                <w:rFonts w:ascii="Times New Roman" w:hAnsi="Times New Roman"/>
                <w:sz w:val="20"/>
              </w:rPr>
            </w:pPr>
            <w:r w:rsidRPr="004C2DAB">
              <w:rPr>
                <w:rFonts w:ascii="Times New Roman" w:hAnsi="Times New Roman"/>
                <w:sz w:val="20"/>
              </w:rPr>
              <w:t>Stephanie Yee</w:t>
            </w:r>
            <w:r w:rsidR="007D046D" w:rsidRPr="004C2DAB">
              <w:rPr>
                <w:rFonts w:ascii="Times New Roman" w:hAnsi="Times New Roman"/>
                <w:sz w:val="20"/>
              </w:rPr>
              <w:t>, Secretary</w:t>
            </w:r>
            <w:r w:rsidR="006C2C7C" w:rsidRPr="004C2DAB">
              <w:rPr>
                <w:rFonts w:ascii="Times New Roman" w:hAnsi="Times New Roman"/>
                <w:sz w:val="20"/>
              </w:rPr>
              <w:t xml:space="preserve"> (P)</w:t>
            </w:r>
          </w:p>
          <w:p w:rsidR="007D046D" w:rsidRPr="004C2DAB" w:rsidRDefault="003E13F5">
            <w:pPr>
              <w:rPr>
                <w:rFonts w:ascii="Times New Roman" w:hAnsi="Times New Roman"/>
                <w:sz w:val="20"/>
              </w:rPr>
            </w:pPr>
            <w:r w:rsidRPr="004C2DAB">
              <w:rPr>
                <w:rFonts w:ascii="Times New Roman" w:hAnsi="Times New Roman"/>
                <w:sz w:val="20"/>
              </w:rPr>
              <w:t>Dave Ryba</w:t>
            </w:r>
            <w:r w:rsidR="007D046D" w:rsidRPr="004C2DAB">
              <w:rPr>
                <w:rFonts w:ascii="Times New Roman" w:hAnsi="Times New Roman"/>
                <w:sz w:val="20"/>
              </w:rPr>
              <w:t>, Treasurer</w:t>
            </w:r>
            <w:r w:rsidR="006C2C7C" w:rsidRPr="004C2DAB">
              <w:rPr>
                <w:rFonts w:ascii="Times New Roman" w:hAnsi="Times New Roman"/>
                <w:sz w:val="20"/>
              </w:rPr>
              <w:t xml:space="preserve"> (P)</w:t>
            </w:r>
          </w:p>
          <w:p w:rsidR="003E13F5" w:rsidRPr="004C2DAB" w:rsidRDefault="003E13F5">
            <w:pPr>
              <w:rPr>
                <w:rFonts w:ascii="Times New Roman" w:hAnsi="Times New Roman"/>
                <w:sz w:val="20"/>
              </w:rPr>
            </w:pPr>
          </w:p>
        </w:tc>
        <w:tc>
          <w:tcPr>
            <w:tcW w:w="4793" w:type="dxa"/>
          </w:tcPr>
          <w:p w:rsidR="007D046D" w:rsidRPr="004C2DAB" w:rsidRDefault="007D046D">
            <w:pPr>
              <w:ind w:right="-720"/>
              <w:rPr>
                <w:rFonts w:ascii="Times New Roman" w:hAnsi="Times New Roman"/>
                <w:sz w:val="20"/>
              </w:rPr>
            </w:pPr>
          </w:p>
          <w:p w:rsidR="007D046D" w:rsidRPr="004C2DAB" w:rsidRDefault="007D046D">
            <w:pPr>
              <w:pStyle w:val="Heading1"/>
              <w:framePr w:hSpace="0" w:wrap="auto" w:vAnchor="margin" w:hAnchor="text" w:xAlign="left" w:yAlign="inline"/>
              <w:rPr>
                <w:rFonts w:ascii="Times New Roman" w:hAnsi="Times New Roman"/>
                <w:sz w:val="20"/>
              </w:rPr>
            </w:pPr>
            <w:r w:rsidRPr="004C2DAB">
              <w:rPr>
                <w:rFonts w:ascii="Times New Roman" w:hAnsi="Times New Roman"/>
                <w:sz w:val="20"/>
              </w:rPr>
              <w:t>Included on Executive Board</w:t>
            </w:r>
          </w:p>
          <w:p w:rsidR="007D046D" w:rsidRPr="004C2DAB" w:rsidRDefault="007D046D">
            <w:pPr>
              <w:rPr>
                <w:rFonts w:ascii="Times New Roman" w:hAnsi="Times New Roman"/>
                <w:sz w:val="20"/>
              </w:rPr>
            </w:pPr>
          </w:p>
          <w:p w:rsidR="007D046D" w:rsidRPr="004C2DAB" w:rsidRDefault="003E13F5">
            <w:pPr>
              <w:rPr>
                <w:rFonts w:ascii="Times New Roman" w:hAnsi="Times New Roman"/>
                <w:sz w:val="20"/>
              </w:rPr>
            </w:pPr>
            <w:r w:rsidRPr="004C2DAB">
              <w:rPr>
                <w:rFonts w:ascii="Times New Roman" w:hAnsi="Times New Roman"/>
                <w:sz w:val="20"/>
              </w:rPr>
              <w:t>Dave Brown</w:t>
            </w:r>
            <w:r w:rsidR="007D046D" w:rsidRPr="004C2DAB">
              <w:rPr>
                <w:rFonts w:ascii="Times New Roman" w:hAnsi="Times New Roman"/>
                <w:sz w:val="20"/>
              </w:rPr>
              <w:t>, Chief Negotiator</w:t>
            </w:r>
            <w:r w:rsidR="006C2C7C" w:rsidRPr="004C2DAB">
              <w:rPr>
                <w:rFonts w:ascii="Times New Roman" w:hAnsi="Times New Roman"/>
                <w:sz w:val="20"/>
              </w:rPr>
              <w:t xml:space="preserve"> (P)</w:t>
            </w:r>
          </w:p>
          <w:p w:rsidR="00BC3469" w:rsidRPr="004C2DAB" w:rsidRDefault="00BC3469" w:rsidP="00BC3469">
            <w:pPr>
              <w:spacing w:line="259" w:lineRule="auto"/>
              <w:rPr>
                <w:rFonts w:ascii="Times New Roman" w:hAnsi="Times New Roman"/>
                <w:sz w:val="20"/>
              </w:rPr>
            </w:pPr>
            <w:r w:rsidRPr="004C2DAB">
              <w:rPr>
                <w:rFonts w:ascii="Times New Roman" w:hAnsi="Times New Roman"/>
                <w:sz w:val="20"/>
              </w:rPr>
              <w:t>John Fincher, Senate Liaison (P)</w:t>
            </w:r>
          </w:p>
          <w:p w:rsidR="00BC3469" w:rsidRPr="004C2DAB" w:rsidRDefault="00BC3469" w:rsidP="00BC3469">
            <w:pPr>
              <w:spacing w:line="259" w:lineRule="auto"/>
              <w:rPr>
                <w:rFonts w:ascii="Times New Roman" w:hAnsi="Times New Roman"/>
                <w:sz w:val="20"/>
              </w:rPr>
            </w:pPr>
            <w:r w:rsidRPr="004C2DAB">
              <w:rPr>
                <w:rFonts w:ascii="Times New Roman" w:hAnsi="Times New Roman"/>
                <w:sz w:val="20"/>
              </w:rPr>
              <w:t>Jesus Gutierrez, At-Large Representative (P)</w:t>
            </w:r>
          </w:p>
          <w:p w:rsidR="00BC3469" w:rsidRPr="004C2DAB" w:rsidRDefault="00BC3469" w:rsidP="00BC3469">
            <w:pPr>
              <w:spacing w:line="259" w:lineRule="auto"/>
              <w:rPr>
                <w:rFonts w:ascii="Times New Roman" w:hAnsi="Times New Roman"/>
                <w:sz w:val="20"/>
              </w:rPr>
            </w:pPr>
            <w:r w:rsidRPr="004C2DAB">
              <w:rPr>
                <w:rFonts w:ascii="Times New Roman" w:hAnsi="Times New Roman"/>
                <w:sz w:val="20"/>
              </w:rPr>
              <w:t>Senya Lubisich, At-Large Representative(P)</w:t>
            </w:r>
          </w:p>
          <w:p w:rsidR="00BC3469" w:rsidRPr="004C2DAB" w:rsidRDefault="00BC3469" w:rsidP="00BC3469">
            <w:pPr>
              <w:spacing w:line="259" w:lineRule="auto"/>
              <w:rPr>
                <w:rFonts w:ascii="Times New Roman" w:hAnsi="Times New Roman"/>
                <w:sz w:val="20"/>
              </w:rPr>
            </w:pPr>
            <w:r w:rsidRPr="004C2DAB">
              <w:rPr>
                <w:rFonts w:ascii="Times New Roman" w:hAnsi="Times New Roman"/>
                <w:sz w:val="20"/>
              </w:rPr>
              <w:t>Paul Swatzel, At-Large Representative(P)</w:t>
            </w:r>
          </w:p>
          <w:p w:rsidR="007D046D" w:rsidRPr="004C2DAB" w:rsidRDefault="00BC3469" w:rsidP="00BC3469">
            <w:pPr>
              <w:pStyle w:val="Heading2"/>
              <w:rPr>
                <w:rFonts w:ascii="Times New Roman" w:hAnsi="Times New Roman"/>
                <w:sz w:val="20"/>
              </w:rPr>
            </w:pPr>
            <w:r w:rsidRPr="004C2DAB">
              <w:rPr>
                <w:rFonts w:ascii="Times New Roman" w:hAnsi="Times New Roman"/>
                <w:sz w:val="20"/>
              </w:rPr>
              <w:t>Justina Rivadeneyra, Past President</w:t>
            </w:r>
            <w:r w:rsidR="008A2721" w:rsidRPr="004C2DAB">
              <w:rPr>
                <w:rFonts w:ascii="Times New Roman" w:hAnsi="Times New Roman"/>
                <w:sz w:val="20"/>
              </w:rPr>
              <w:t xml:space="preserve"> (P)</w:t>
            </w:r>
          </w:p>
        </w:tc>
      </w:tr>
      <w:tr w:rsidR="007D046D" w:rsidRPr="004C2DAB">
        <w:trPr>
          <w:trHeight w:val="4371"/>
        </w:trPr>
        <w:tc>
          <w:tcPr>
            <w:tcW w:w="4285" w:type="dxa"/>
          </w:tcPr>
          <w:p w:rsidR="007D046D" w:rsidRPr="004C2DAB" w:rsidRDefault="007D046D">
            <w:pPr>
              <w:ind w:right="-720"/>
              <w:rPr>
                <w:rFonts w:ascii="Times New Roman" w:hAnsi="Times New Roman"/>
                <w:sz w:val="20"/>
              </w:rPr>
            </w:pPr>
          </w:p>
          <w:p w:rsidR="007D046D" w:rsidRPr="004C2DAB" w:rsidRDefault="007D046D">
            <w:pPr>
              <w:pStyle w:val="Heading1"/>
              <w:framePr w:hSpace="0" w:wrap="auto" w:vAnchor="margin" w:hAnchor="text" w:xAlign="left" w:yAlign="inline"/>
              <w:rPr>
                <w:rFonts w:ascii="Times New Roman" w:hAnsi="Times New Roman"/>
                <w:sz w:val="20"/>
              </w:rPr>
            </w:pPr>
            <w:r w:rsidRPr="004C2DAB">
              <w:rPr>
                <w:rFonts w:ascii="Times New Roman" w:hAnsi="Times New Roman"/>
                <w:sz w:val="20"/>
              </w:rPr>
              <w:t>Representatives</w:t>
            </w:r>
          </w:p>
          <w:p w:rsidR="007D046D" w:rsidRPr="004C2DAB" w:rsidRDefault="007D046D">
            <w:pPr>
              <w:rPr>
                <w:rFonts w:ascii="Times New Roman" w:hAnsi="Times New Roman"/>
                <w:sz w:val="20"/>
              </w:rPr>
            </w:pPr>
          </w:p>
          <w:p w:rsidR="007D046D" w:rsidRPr="004C2DAB" w:rsidRDefault="008A2721">
            <w:pPr>
              <w:pStyle w:val="Heading2"/>
              <w:rPr>
                <w:rFonts w:ascii="Times New Roman" w:hAnsi="Times New Roman"/>
                <w:sz w:val="20"/>
              </w:rPr>
            </w:pPr>
            <w:r w:rsidRPr="004C2DAB">
              <w:rPr>
                <w:rFonts w:ascii="Times New Roman" w:hAnsi="Times New Roman"/>
                <w:sz w:val="20"/>
              </w:rPr>
              <w:t>Business/Accounting     (A) Vacant</w:t>
            </w:r>
          </w:p>
          <w:p w:rsidR="007D046D" w:rsidRPr="004C2DAB" w:rsidRDefault="007D046D">
            <w:pPr>
              <w:rPr>
                <w:rFonts w:ascii="Times New Roman" w:hAnsi="Times New Roman"/>
                <w:sz w:val="20"/>
              </w:rPr>
            </w:pPr>
          </w:p>
          <w:p w:rsidR="007D046D" w:rsidRPr="004C2DAB" w:rsidRDefault="007D046D">
            <w:pPr>
              <w:pStyle w:val="Heading2"/>
              <w:rPr>
                <w:rFonts w:ascii="Times New Roman" w:hAnsi="Times New Roman"/>
                <w:sz w:val="20"/>
              </w:rPr>
            </w:pPr>
            <w:r w:rsidRPr="004C2DAB">
              <w:rPr>
                <w:rFonts w:ascii="Times New Roman" w:hAnsi="Times New Roman"/>
                <w:sz w:val="20"/>
              </w:rPr>
              <w:t>Mathematics                  (P) Steve Odrich</w:t>
            </w:r>
          </w:p>
          <w:p w:rsidR="007D046D" w:rsidRPr="004C2DAB" w:rsidRDefault="007D046D">
            <w:pPr>
              <w:rPr>
                <w:rFonts w:ascii="Times New Roman" w:hAnsi="Times New Roman"/>
                <w:sz w:val="20"/>
              </w:rPr>
            </w:pPr>
          </w:p>
          <w:p w:rsidR="007D046D" w:rsidRPr="004C2DAB" w:rsidRDefault="00030EB1">
            <w:pPr>
              <w:pStyle w:val="Heading2"/>
              <w:rPr>
                <w:rFonts w:ascii="Times New Roman" w:hAnsi="Times New Roman"/>
                <w:sz w:val="20"/>
              </w:rPr>
            </w:pPr>
            <w:r w:rsidRPr="004C2DAB">
              <w:rPr>
                <w:rFonts w:ascii="Times New Roman" w:hAnsi="Times New Roman"/>
                <w:sz w:val="20"/>
              </w:rPr>
              <w:t xml:space="preserve">Health Sciences             </w:t>
            </w:r>
            <w:r w:rsidR="00C25DD9" w:rsidRPr="004C2DAB">
              <w:rPr>
                <w:rFonts w:ascii="Times New Roman" w:hAnsi="Times New Roman"/>
                <w:sz w:val="20"/>
              </w:rPr>
              <w:t>(P</w:t>
            </w:r>
            <w:r w:rsidR="007D046D" w:rsidRPr="004C2DAB">
              <w:rPr>
                <w:rFonts w:ascii="Times New Roman" w:hAnsi="Times New Roman"/>
                <w:sz w:val="20"/>
              </w:rPr>
              <w:t xml:space="preserve">) </w:t>
            </w:r>
            <w:r w:rsidR="003E13F5" w:rsidRPr="004C2DAB">
              <w:rPr>
                <w:rFonts w:ascii="Times New Roman" w:hAnsi="Times New Roman"/>
                <w:sz w:val="20"/>
              </w:rPr>
              <w:t>Noemi Barajas</w:t>
            </w:r>
          </w:p>
          <w:p w:rsidR="007D046D" w:rsidRPr="004C2DAB" w:rsidRDefault="007D046D">
            <w:pPr>
              <w:rPr>
                <w:rFonts w:ascii="Times New Roman" w:hAnsi="Times New Roman"/>
                <w:sz w:val="20"/>
              </w:rPr>
            </w:pPr>
          </w:p>
          <w:p w:rsidR="007D046D" w:rsidRPr="004C2DAB" w:rsidRDefault="00950ADA">
            <w:pPr>
              <w:rPr>
                <w:rFonts w:ascii="Times New Roman" w:hAnsi="Times New Roman"/>
                <w:sz w:val="20"/>
              </w:rPr>
            </w:pPr>
            <w:r w:rsidRPr="004C2DAB">
              <w:rPr>
                <w:rFonts w:ascii="Times New Roman" w:hAnsi="Times New Roman"/>
                <w:sz w:val="20"/>
              </w:rPr>
              <w:t>Career/Technical           (A</w:t>
            </w:r>
            <w:r w:rsidR="007D046D" w:rsidRPr="004C2DAB">
              <w:rPr>
                <w:rFonts w:ascii="Times New Roman" w:hAnsi="Times New Roman"/>
                <w:sz w:val="20"/>
              </w:rPr>
              <w:t xml:space="preserve">) </w:t>
            </w:r>
            <w:r w:rsidR="003E13F5" w:rsidRPr="004C2DAB">
              <w:rPr>
                <w:rFonts w:ascii="Times New Roman" w:hAnsi="Times New Roman"/>
                <w:sz w:val="20"/>
              </w:rPr>
              <w:t xml:space="preserve"> Susan Bautista</w:t>
            </w:r>
          </w:p>
          <w:p w:rsidR="007D046D" w:rsidRPr="004C2DAB" w:rsidRDefault="007D046D">
            <w:pPr>
              <w:rPr>
                <w:rFonts w:ascii="Times New Roman" w:hAnsi="Times New Roman"/>
                <w:sz w:val="20"/>
              </w:rPr>
            </w:pPr>
          </w:p>
          <w:p w:rsidR="007D046D" w:rsidRPr="004C2DAB" w:rsidRDefault="00030EB1">
            <w:pPr>
              <w:rPr>
                <w:rFonts w:ascii="Times New Roman" w:hAnsi="Times New Roman"/>
                <w:sz w:val="20"/>
              </w:rPr>
            </w:pPr>
            <w:r w:rsidRPr="004C2DAB">
              <w:rPr>
                <w:rFonts w:ascii="Times New Roman" w:hAnsi="Times New Roman"/>
                <w:sz w:val="20"/>
              </w:rPr>
              <w:t>Counseling                    (P</w:t>
            </w:r>
            <w:r w:rsidR="007D046D" w:rsidRPr="004C2DAB">
              <w:rPr>
                <w:rFonts w:ascii="Times New Roman" w:hAnsi="Times New Roman"/>
                <w:sz w:val="20"/>
              </w:rPr>
              <w:t xml:space="preserve">) Rafael </w:t>
            </w:r>
            <w:r w:rsidR="003E13F5" w:rsidRPr="004C2DAB">
              <w:rPr>
                <w:rFonts w:ascii="Times New Roman" w:hAnsi="Times New Roman"/>
                <w:sz w:val="20"/>
              </w:rPr>
              <w:t xml:space="preserve"> Herrera</w:t>
            </w:r>
          </w:p>
          <w:p w:rsidR="007D046D" w:rsidRPr="004C2DAB" w:rsidRDefault="007D046D">
            <w:pPr>
              <w:rPr>
                <w:rFonts w:ascii="Times New Roman" w:hAnsi="Times New Roman"/>
                <w:sz w:val="20"/>
              </w:rPr>
            </w:pPr>
            <w:r w:rsidRPr="004C2DAB">
              <w:rPr>
                <w:rFonts w:ascii="Times New Roman" w:hAnsi="Times New Roman"/>
                <w:sz w:val="20"/>
              </w:rPr>
              <w:t xml:space="preserve">            </w:t>
            </w:r>
            <w:r w:rsidR="003E13F5" w:rsidRPr="004C2DAB">
              <w:rPr>
                <w:rFonts w:ascii="Times New Roman" w:hAnsi="Times New Roman"/>
                <w:sz w:val="20"/>
              </w:rPr>
              <w:t xml:space="preserve">                 </w:t>
            </w:r>
          </w:p>
          <w:p w:rsidR="007D046D" w:rsidRPr="004C2DAB" w:rsidRDefault="007D046D">
            <w:pPr>
              <w:rPr>
                <w:rFonts w:ascii="Times New Roman" w:hAnsi="Times New Roman"/>
                <w:sz w:val="20"/>
              </w:rPr>
            </w:pPr>
          </w:p>
          <w:p w:rsidR="007D046D" w:rsidRPr="004C2DAB" w:rsidRDefault="00E32DF9">
            <w:pPr>
              <w:rPr>
                <w:rFonts w:ascii="Times New Roman" w:hAnsi="Times New Roman"/>
                <w:sz w:val="20"/>
              </w:rPr>
            </w:pPr>
            <w:r w:rsidRPr="004C2DAB">
              <w:rPr>
                <w:rFonts w:ascii="Times New Roman" w:hAnsi="Times New Roman"/>
                <w:sz w:val="20"/>
              </w:rPr>
              <w:t>Visual</w:t>
            </w:r>
            <w:r w:rsidR="008A2721" w:rsidRPr="004C2DAB">
              <w:rPr>
                <w:rFonts w:ascii="Times New Roman" w:hAnsi="Times New Roman"/>
                <w:sz w:val="20"/>
              </w:rPr>
              <w:t xml:space="preserve"> &amp; Performing     </w:t>
            </w:r>
            <w:r w:rsidR="006C2C7C" w:rsidRPr="004C2DAB">
              <w:rPr>
                <w:rFonts w:ascii="Times New Roman" w:hAnsi="Times New Roman"/>
                <w:sz w:val="20"/>
              </w:rPr>
              <w:t xml:space="preserve"> </w:t>
            </w:r>
            <w:r w:rsidR="00950ADA" w:rsidRPr="004C2DAB">
              <w:rPr>
                <w:rFonts w:ascii="Times New Roman" w:hAnsi="Times New Roman"/>
                <w:sz w:val="20"/>
              </w:rPr>
              <w:t>(A</w:t>
            </w:r>
            <w:r w:rsidR="007D046D" w:rsidRPr="004C2DAB">
              <w:rPr>
                <w:rFonts w:ascii="Times New Roman" w:hAnsi="Times New Roman"/>
                <w:sz w:val="20"/>
              </w:rPr>
              <w:t xml:space="preserve">) </w:t>
            </w:r>
            <w:r w:rsidR="008A2721" w:rsidRPr="004C2DAB">
              <w:rPr>
                <w:rFonts w:ascii="Times New Roman" w:hAnsi="Times New Roman"/>
                <w:sz w:val="20"/>
              </w:rPr>
              <w:t>Matt Jackson</w:t>
            </w:r>
          </w:p>
          <w:p w:rsidR="007D046D" w:rsidRPr="004C2DAB" w:rsidRDefault="007D046D">
            <w:pPr>
              <w:rPr>
                <w:rFonts w:ascii="Times New Roman" w:hAnsi="Times New Roman"/>
                <w:sz w:val="20"/>
              </w:rPr>
            </w:pPr>
            <w:r w:rsidRPr="004C2DAB">
              <w:rPr>
                <w:rFonts w:ascii="Times New Roman" w:hAnsi="Times New Roman"/>
                <w:sz w:val="20"/>
              </w:rPr>
              <w:t xml:space="preserve">Arts      </w:t>
            </w:r>
          </w:p>
        </w:tc>
        <w:tc>
          <w:tcPr>
            <w:tcW w:w="4793" w:type="dxa"/>
          </w:tcPr>
          <w:p w:rsidR="007D046D" w:rsidRPr="004C2DAB" w:rsidRDefault="007D046D">
            <w:pPr>
              <w:ind w:right="-720"/>
              <w:rPr>
                <w:rFonts w:ascii="Times New Roman" w:hAnsi="Times New Roman"/>
                <w:sz w:val="20"/>
              </w:rPr>
            </w:pPr>
          </w:p>
          <w:p w:rsidR="007D046D" w:rsidRPr="004C2DAB" w:rsidRDefault="007D046D">
            <w:pPr>
              <w:pStyle w:val="Heading1"/>
              <w:framePr w:hSpace="0" w:wrap="auto" w:vAnchor="margin" w:hAnchor="text" w:xAlign="left" w:yAlign="inline"/>
              <w:rPr>
                <w:rFonts w:ascii="Times New Roman" w:hAnsi="Times New Roman"/>
                <w:sz w:val="20"/>
              </w:rPr>
            </w:pPr>
            <w:r w:rsidRPr="004C2DAB">
              <w:rPr>
                <w:rFonts w:ascii="Times New Roman" w:hAnsi="Times New Roman"/>
                <w:sz w:val="20"/>
              </w:rPr>
              <w:t>Representatives</w:t>
            </w:r>
          </w:p>
          <w:p w:rsidR="007D046D" w:rsidRPr="004C2DAB" w:rsidRDefault="007D046D">
            <w:pPr>
              <w:ind w:right="-720"/>
              <w:rPr>
                <w:rFonts w:ascii="Times New Roman" w:hAnsi="Times New Roman"/>
                <w:sz w:val="20"/>
              </w:rPr>
            </w:pPr>
          </w:p>
          <w:p w:rsidR="007D046D" w:rsidRPr="004C2DAB" w:rsidRDefault="006C2C7C">
            <w:pPr>
              <w:ind w:right="-720"/>
              <w:rPr>
                <w:rFonts w:ascii="Times New Roman" w:hAnsi="Times New Roman"/>
                <w:sz w:val="20"/>
              </w:rPr>
            </w:pPr>
            <w:r w:rsidRPr="004C2DAB">
              <w:rPr>
                <w:rFonts w:ascii="Times New Roman" w:hAnsi="Times New Roman"/>
                <w:sz w:val="20"/>
              </w:rPr>
              <w:t>Kinesiology                 (P</w:t>
            </w:r>
            <w:r w:rsidR="007D046D" w:rsidRPr="004C2DAB">
              <w:rPr>
                <w:rFonts w:ascii="Times New Roman" w:hAnsi="Times New Roman"/>
                <w:sz w:val="20"/>
              </w:rPr>
              <w:t>) Steve Hartman</w:t>
            </w:r>
          </w:p>
          <w:p w:rsidR="007D046D" w:rsidRPr="004C2DAB" w:rsidRDefault="007D046D">
            <w:pPr>
              <w:ind w:right="-720"/>
              <w:rPr>
                <w:rFonts w:ascii="Times New Roman" w:hAnsi="Times New Roman"/>
                <w:sz w:val="20"/>
              </w:rPr>
            </w:pPr>
          </w:p>
          <w:p w:rsidR="007D046D" w:rsidRPr="004C2DAB" w:rsidRDefault="007D046D">
            <w:pPr>
              <w:ind w:right="-720"/>
              <w:rPr>
                <w:rFonts w:ascii="Times New Roman" w:hAnsi="Times New Roman"/>
                <w:sz w:val="20"/>
              </w:rPr>
            </w:pPr>
            <w:r w:rsidRPr="004C2DAB">
              <w:rPr>
                <w:rFonts w:ascii="Times New Roman" w:hAnsi="Times New Roman"/>
                <w:sz w:val="20"/>
              </w:rPr>
              <w:t xml:space="preserve">Language Arts             (P) </w:t>
            </w:r>
            <w:r w:rsidR="003E13F5" w:rsidRPr="004C2DAB">
              <w:rPr>
                <w:rFonts w:ascii="Times New Roman" w:hAnsi="Times New Roman"/>
                <w:sz w:val="20"/>
              </w:rPr>
              <w:t>Anna McGarry</w:t>
            </w:r>
          </w:p>
          <w:p w:rsidR="007D046D" w:rsidRPr="004C2DAB" w:rsidRDefault="007D046D">
            <w:pPr>
              <w:ind w:right="-720"/>
              <w:rPr>
                <w:rFonts w:ascii="Times New Roman" w:hAnsi="Times New Roman"/>
                <w:sz w:val="20"/>
              </w:rPr>
            </w:pPr>
          </w:p>
          <w:p w:rsidR="007D046D" w:rsidRPr="004C2DAB" w:rsidRDefault="003E13F5">
            <w:pPr>
              <w:ind w:right="-720"/>
              <w:rPr>
                <w:rFonts w:ascii="Times New Roman" w:hAnsi="Times New Roman"/>
                <w:sz w:val="20"/>
              </w:rPr>
            </w:pPr>
            <w:r w:rsidRPr="004C2DAB">
              <w:rPr>
                <w:rFonts w:ascii="Times New Roman" w:hAnsi="Times New Roman"/>
                <w:sz w:val="20"/>
              </w:rPr>
              <w:t>L</w:t>
            </w:r>
            <w:r w:rsidR="00A33597" w:rsidRPr="004C2DAB">
              <w:rPr>
                <w:rFonts w:ascii="Times New Roman" w:hAnsi="Times New Roman"/>
                <w:sz w:val="20"/>
              </w:rPr>
              <w:t>ibrary Science           (</w:t>
            </w:r>
            <w:r w:rsidR="00C25DD9" w:rsidRPr="004C2DAB">
              <w:rPr>
                <w:rFonts w:ascii="Times New Roman" w:hAnsi="Times New Roman"/>
                <w:sz w:val="20"/>
              </w:rPr>
              <w:t>P</w:t>
            </w:r>
            <w:r w:rsidR="007D046D" w:rsidRPr="004C2DAB">
              <w:rPr>
                <w:rFonts w:ascii="Times New Roman" w:hAnsi="Times New Roman"/>
                <w:sz w:val="20"/>
              </w:rPr>
              <w:t xml:space="preserve">) </w:t>
            </w:r>
            <w:r w:rsidRPr="004C2DAB">
              <w:rPr>
                <w:rFonts w:ascii="Times New Roman" w:hAnsi="Times New Roman"/>
                <w:sz w:val="20"/>
              </w:rPr>
              <w:t>Elizabeth Cook</w:t>
            </w:r>
          </w:p>
          <w:p w:rsidR="007D046D" w:rsidRPr="004C2DAB" w:rsidRDefault="007D046D">
            <w:pPr>
              <w:ind w:right="-720"/>
              <w:rPr>
                <w:rFonts w:ascii="Times New Roman" w:hAnsi="Times New Roman"/>
                <w:sz w:val="20"/>
              </w:rPr>
            </w:pPr>
            <w:r w:rsidRPr="004C2DAB">
              <w:rPr>
                <w:rFonts w:ascii="Times New Roman" w:hAnsi="Times New Roman"/>
                <w:sz w:val="20"/>
              </w:rPr>
              <w:t xml:space="preserve">                                      </w:t>
            </w:r>
          </w:p>
          <w:p w:rsidR="007D046D" w:rsidRPr="004C2DAB" w:rsidRDefault="007D046D">
            <w:pPr>
              <w:ind w:right="-720"/>
              <w:rPr>
                <w:rFonts w:ascii="Times New Roman" w:hAnsi="Times New Roman"/>
                <w:sz w:val="20"/>
              </w:rPr>
            </w:pPr>
            <w:r w:rsidRPr="004C2DAB">
              <w:rPr>
                <w:rFonts w:ascii="Times New Roman" w:hAnsi="Times New Roman"/>
                <w:sz w:val="20"/>
              </w:rPr>
              <w:t>Physical Sciences        (P) Badieh Farahani</w:t>
            </w:r>
          </w:p>
          <w:p w:rsidR="007D046D" w:rsidRPr="004C2DAB" w:rsidRDefault="007D046D">
            <w:pPr>
              <w:ind w:right="-720"/>
              <w:rPr>
                <w:rFonts w:ascii="Times New Roman" w:hAnsi="Times New Roman"/>
                <w:sz w:val="20"/>
              </w:rPr>
            </w:pPr>
          </w:p>
          <w:p w:rsidR="00161391" w:rsidRPr="004C2DAB" w:rsidRDefault="007D046D">
            <w:pPr>
              <w:ind w:right="-720"/>
              <w:rPr>
                <w:rFonts w:ascii="Times New Roman" w:hAnsi="Times New Roman"/>
                <w:sz w:val="20"/>
              </w:rPr>
            </w:pPr>
            <w:r w:rsidRPr="004C2DAB">
              <w:rPr>
                <w:rFonts w:ascii="Times New Roman" w:hAnsi="Times New Roman"/>
                <w:sz w:val="20"/>
              </w:rPr>
              <w:t xml:space="preserve">Social/Behavioral        </w:t>
            </w:r>
            <w:r w:rsidR="008A2721" w:rsidRPr="004C2DAB">
              <w:rPr>
                <w:rFonts w:ascii="Times New Roman" w:hAnsi="Times New Roman"/>
                <w:sz w:val="20"/>
              </w:rPr>
              <w:t>(A</w:t>
            </w:r>
            <w:r w:rsidRPr="004C2DAB">
              <w:rPr>
                <w:rFonts w:ascii="Times New Roman" w:hAnsi="Times New Roman"/>
                <w:sz w:val="20"/>
              </w:rPr>
              <w:t xml:space="preserve">) </w:t>
            </w:r>
            <w:r w:rsidR="00EE0846" w:rsidRPr="004C2DAB">
              <w:rPr>
                <w:rFonts w:ascii="Times New Roman" w:hAnsi="Times New Roman"/>
                <w:sz w:val="20"/>
              </w:rPr>
              <w:t>Gailynn</w:t>
            </w:r>
            <w:r w:rsidRPr="004C2DAB">
              <w:rPr>
                <w:rFonts w:ascii="Times New Roman" w:hAnsi="Times New Roman"/>
                <w:sz w:val="20"/>
              </w:rPr>
              <w:t xml:space="preserve"> White</w:t>
            </w:r>
          </w:p>
          <w:p w:rsidR="007D046D" w:rsidRPr="004C2DAB" w:rsidRDefault="007D046D">
            <w:pPr>
              <w:ind w:right="-720"/>
              <w:rPr>
                <w:rFonts w:ascii="Times New Roman" w:hAnsi="Times New Roman"/>
                <w:sz w:val="20"/>
              </w:rPr>
            </w:pPr>
            <w:r w:rsidRPr="004C2DAB">
              <w:rPr>
                <w:rFonts w:ascii="Times New Roman" w:hAnsi="Times New Roman"/>
                <w:sz w:val="20"/>
              </w:rPr>
              <w:t>Sciences</w:t>
            </w:r>
            <w:r w:rsidR="00161391" w:rsidRPr="004C2DAB">
              <w:rPr>
                <w:rFonts w:ascii="Times New Roman" w:hAnsi="Times New Roman"/>
                <w:sz w:val="20"/>
              </w:rPr>
              <w:t xml:space="preserve">                       </w:t>
            </w:r>
          </w:p>
          <w:p w:rsidR="007D046D" w:rsidRPr="004C2DAB" w:rsidRDefault="007D046D">
            <w:pPr>
              <w:ind w:right="-720"/>
              <w:rPr>
                <w:rFonts w:ascii="Times New Roman" w:hAnsi="Times New Roman"/>
                <w:sz w:val="20"/>
              </w:rPr>
            </w:pPr>
          </w:p>
          <w:p w:rsidR="003E13F5" w:rsidRPr="004C2DAB" w:rsidRDefault="003E13F5" w:rsidP="003E13F5">
            <w:pPr>
              <w:ind w:left="2205" w:right="-720"/>
              <w:rPr>
                <w:rFonts w:ascii="Times New Roman" w:hAnsi="Times New Roman"/>
                <w:sz w:val="20"/>
              </w:rPr>
            </w:pPr>
          </w:p>
          <w:p w:rsidR="003E13F5" w:rsidRPr="004C2DAB" w:rsidRDefault="007D046D">
            <w:pPr>
              <w:ind w:right="-720"/>
              <w:rPr>
                <w:rFonts w:ascii="Times New Roman" w:hAnsi="Times New Roman"/>
                <w:sz w:val="20"/>
              </w:rPr>
            </w:pPr>
            <w:r w:rsidRPr="004C2DAB">
              <w:rPr>
                <w:rFonts w:ascii="Times New Roman" w:hAnsi="Times New Roman"/>
                <w:sz w:val="20"/>
              </w:rPr>
              <w:t>Negotiations Team      (P) Stephanie Yee</w:t>
            </w:r>
          </w:p>
          <w:p w:rsidR="007D046D" w:rsidRPr="004C2DAB" w:rsidRDefault="007D046D">
            <w:pPr>
              <w:ind w:right="-720"/>
              <w:rPr>
                <w:rFonts w:ascii="Times New Roman" w:hAnsi="Times New Roman"/>
                <w:sz w:val="20"/>
              </w:rPr>
            </w:pPr>
            <w:r w:rsidRPr="004C2DAB">
              <w:rPr>
                <w:rFonts w:ascii="Times New Roman" w:hAnsi="Times New Roman"/>
                <w:sz w:val="20"/>
              </w:rPr>
              <w:t>Member</w:t>
            </w:r>
            <w:r w:rsidR="003E13F5" w:rsidRPr="004C2DAB">
              <w:rPr>
                <w:rFonts w:ascii="Times New Roman" w:hAnsi="Times New Roman"/>
                <w:sz w:val="20"/>
              </w:rPr>
              <w:t xml:space="preserve">                       (P) </w:t>
            </w:r>
            <w:r w:rsidR="008A2721" w:rsidRPr="004C2DAB">
              <w:rPr>
                <w:rFonts w:ascii="Times New Roman" w:hAnsi="Times New Roman"/>
                <w:sz w:val="20"/>
              </w:rPr>
              <w:t>Dave Ryba</w:t>
            </w:r>
          </w:p>
          <w:p w:rsidR="007D046D" w:rsidRPr="004C2DAB" w:rsidRDefault="007D046D">
            <w:pPr>
              <w:ind w:right="-720"/>
              <w:rPr>
                <w:rFonts w:ascii="Times New Roman" w:hAnsi="Times New Roman"/>
                <w:sz w:val="20"/>
              </w:rPr>
            </w:pPr>
          </w:p>
        </w:tc>
      </w:tr>
      <w:tr w:rsidR="003E13F5" w:rsidRPr="004C2DAB" w:rsidTr="003E13F5">
        <w:trPr>
          <w:trHeight w:val="2141"/>
        </w:trPr>
        <w:tc>
          <w:tcPr>
            <w:tcW w:w="4285" w:type="dxa"/>
          </w:tcPr>
          <w:p w:rsidR="0079403F" w:rsidRPr="004C2DAB" w:rsidRDefault="00A33597" w:rsidP="008A2721">
            <w:pPr>
              <w:rPr>
                <w:rFonts w:ascii="Times New Roman" w:hAnsi="Times New Roman"/>
                <w:sz w:val="20"/>
              </w:rPr>
            </w:pPr>
            <w:r w:rsidRPr="004C2DAB">
              <w:rPr>
                <w:rFonts w:ascii="Times New Roman" w:hAnsi="Times New Roman"/>
                <w:sz w:val="20"/>
              </w:rPr>
              <w:t xml:space="preserve">Guests: </w:t>
            </w:r>
          </w:p>
          <w:p w:rsidR="008A2721" w:rsidRPr="004C2DAB" w:rsidRDefault="00C25DD9" w:rsidP="008A2721">
            <w:pPr>
              <w:rPr>
                <w:rFonts w:ascii="Times New Roman" w:hAnsi="Times New Roman"/>
                <w:sz w:val="20"/>
              </w:rPr>
            </w:pPr>
            <w:r w:rsidRPr="004C2DAB">
              <w:rPr>
                <w:rFonts w:ascii="Times New Roman" w:hAnsi="Times New Roman"/>
                <w:sz w:val="20"/>
              </w:rPr>
              <w:t xml:space="preserve">Jim Woolum </w:t>
            </w:r>
          </w:p>
          <w:p w:rsidR="002F13D3" w:rsidRPr="004C2DAB" w:rsidRDefault="002F13D3" w:rsidP="008A2721">
            <w:pPr>
              <w:rPr>
                <w:rFonts w:ascii="Times New Roman" w:hAnsi="Times New Roman"/>
                <w:sz w:val="20"/>
              </w:rPr>
            </w:pPr>
            <w:r w:rsidRPr="004C2DAB">
              <w:rPr>
                <w:rFonts w:ascii="Times New Roman" w:hAnsi="Times New Roman"/>
                <w:sz w:val="20"/>
              </w:rPr>
              <w:t>Chris Stiles</w:t>
            </w:r>
          </w:p>
        </w:tc>
        <w:tc>
          <w:tcPr>
            <w:tcW w:w="4793" w:type="dxa"/>
          </w:tcPr>
          <w:p w:rsidR="00C25DD9" w:rsidRPr="004C2DAB" w:rsidRDefault="00C25DD9" w:rsidP="00C25DD9">
            <w:pPr>
              <w:pStyle w:val="BodyText"/>
              <w:ind w:firstLine="360"/>
              <w:rPr>
                <w:rFonts w:ascii="Times New Roman" w:hAnsi="Times New Roman"/>
                <w:sz w:val="22"/>
                <w:szCs w:val="22"/>
              </w:rPr>
            </w:pPr>
          </w:p>
          <w:p w:rsidR="003E13F5" w:rsidRPr="004C2DAB" w:rsidRDefault="003E13F5" w:rsidP="00C25DD9">
            <w:pPr>
              <w:rPr>
                <w:rFonts w:ascii="Times New Roman" w:hAnsi="Times New Roman"/>
                <w:sz w:val="20"/>
              </w:rPr>
            </w:pPr>
          </w:p>
        </w:tc>
      </w:tr>
    </w:tbl>
    <w:p w:rsidR="003E13F5" w:rsidRPr="004C2DAB" w:rsidRDefault="003E13F5">
      <w:pPr>
        <w:rPr>
          <w:rFonts w:ascii="Times New Roman" w:hAnsi="Times New Roman"/>
          <w:b/>
          <w:sz w:val="20"/>
          <w:u w:val="single"/>
        </w:rPr>
      </w:pPr>
    </w:p>
    <w:p w:rsidR="003E13F5" w:rsidRPr="004C2DAB" w:rsidRDefault="003E13F5">
      <w:pPr>
        <w:rPr>
          <w:rFonts w:ascii="Times New Roman" w:hAnsi="Times New Roman"/>
          <w:b/>
          <w:sz w:val="20"/>
          <w:u w:val="single"/>
        </w:rPr>
      </w:pPr>
    </w:p>
    <w:p w:rsidR="003E13F5" w:rsidRPr="004C2DAB" w:rsidRDefault="003E13F5">
      <w:pPr>
        <w:rPr>
          <w:rFonts w:ascii="Times New Roman" w:hAnsi="Times New Roman"/>
          <w:b/>
          <w:sz w:val="20"/>
          <w:u w:val="single"/>
        </w:rPr>
      </w:pPr>
    </w:p>
    <w:p w:rsidR="00F5557A" w:rsidRPr="004C2DAB" w:rsidRDefault="00F5557A">
      <w:pPr>
        <w:rPr>
          <w:rFonts w:ascii="Times New Roman" w:hAnsi="Times New Roman"/>
          <w:b/>
          <w:sz w:val="20"/>
          <w:u w:val="single"/>
        </w:rPr>
      </w:pPr>
    </w:p>
    <w:p w:rsidR="00F5557A" w:rsidRPr="004C2DAB" w:rsidRDefault="00F5557A">
      <w:pPr>
        <w:rPr>
          <w:rFonts w:ascii="Times New Roman" w:hAnsi="Times New Roman"/>
          <w:b/>
          <w:sz w:val="20"/>
          <w:u w:val="single"/>
        </w:rPr>
      </w:pPr>
    </w:p>
    <w:p w:rsidR="003E13F5" w:rsidRPr="004C2DAB" w:rsidRDefault="003E13F5">
      <w:pPr>
        <w:rPr>
          <w:rFonts w:ascii="Times New Roman" w:hAnsi="Times New Roman"/>
          <w:b/>
          <w:sz w:val="20"/>
          <w:u w:val="single"/>
        </w:rPr>
      </w:pPr>
    </w:p>
    <w:p w:rsidR="00217A86" w:rsidRPr="004C2DAB" w:rsidRDefault="00217A86" w:rsidP="006F0B77">
      <w:pPr>
        <w:rPr>
          <w:rFonts w:ascii="Times New Roman" w:hAnsi="Times New Roman"/>
          <w:b/>
          <w:sz w:val="20"/>
          <w:u w:val="single"/>
        </w:rPr>
      </w:pPr>
    </w:p>
    <w:p w:rsidR="006F0B77" w:rsidRPr="004C2DAB" w:rsidRDefault="007D046D" w:rsidP="006F0B77">
      <w:pPr>
        <w:numPr>
          <w:ilvl w:val="0"/>
          <w:numId w:val="5"/>
        </w:numPr>
        <w:rPr>
          <w:rFonts w:ascii="Times New Roman" w:hAnsi="Times New Roman"/>
          <w:b/>
          <w:sz w:val="22"/>
          <w:szCs w:val="22"/>
          <w:u w:val="single"/>
        </w:rPr>
      </w:pPr>
      <w:r w:rsidRPr="004C2DAB">
        <w:rPr>
          <w:rFonts w:ascii="Times New Roman" w:hAnsi="Times New Roman"/>
          <w:b/>
          <w:sz w:val="22"/>
          <w:szCs w:val="22"/>
          <w:u w:val="single"/>
        </w:rPr>
        <w:lastRenderedPageBreak/>
        <w:t>Call to</w:t>
      </w:r>
      <w:r w:rsidR="00F44929" w:rsidRPr="004C2DAB">
        <w:rPr>
          <w:rFonts w:ascii="Times New Roman" w:hAnsi="Times New Roman"/>
          <w:b/>
          <w:sz w:val="22"/>
          <w:szCs w:val="22"/>
          <w:u w:val="single"/>
        </w:rPr>
        <w:t xml:space="preserve"> order by CCFA Presid</w:t>
      </w:r>
      <w:r w:rsidR="00C25DD9" w:rsidRPr="004C2DAB">
        <w:rPr>
          <w:rFonts w:ascii="Times New Roman" w:hAnsi="Times New Roman"/>
          <w:b/>
          <w:sz w:val="22"/>
          <w:szCs w:val="22"/>
          <w:u w:val="single"/>
        </w:rPr>
        <w:t>ent at 2:42</w:t>
      </w:r>
      <w:r w:rsidRPr="004C2DAB">
        <w:rPr>
          <w:rFonts w:ascii="Times New Roman" w:hAnsi="Times New Roman"/>
          <w:b/>
          <w:sz w:val="22"/>
          <w:szCs w:val="22"/>
          <w:u w:val="single"/>
        </w:rPr>
        <w:t xml:space="preserve"> pm on </w:t>
      </w:r>
      <w:r w:rsidR="00C25DD9" w:rsidRPr="004C2DAB">
        <w:rPr>
          <w:rFonts w:ascii="Times New Roman" w:hAnsi="Times New Roman"/>
          <w:b/>
          <w:sz w:val="22"/>
          <w:szCs w:val="22"/>
          <w:u w:val="single"/>
        </w:rPr>
        <w:t>November 21</w:t>
      </w:r>
      <w:r w:rsidR="00F44929" w:rsidRPr="004C2DAB">
        <w:rPr>
          <w:rFonts w:ascii="Times New Roman" w:hAnsi="Times New Roman"/>
          <w:b/>
          <w:sz w:val="22"/>
          <w:szCs w:val="22"/>
          <w:u w:val="single"/>
        </w:rPr>
        <w:t>, 2018</w:t>
      </w:r>
    </w:p>
    <w:p w:rsidR="00F44929" w:rsidRPr="004C2DAB" w:rsidRDefault="00F44929" w:rsidP="00515ED4">
      <w:pPr>
        <w:rPr>
          <w:rFonts w:ascii="Times New Roman" w:hAnsi="Times New Roman"/>
          <w:b/>
          <w:sz w:val="22"/>
          <w:szCs w:val="22"/>
          <w:u w:val="single"/>
        </w:rPr>
      </w:pPr>
    </w:p>
    <w:p w:rsidR="00C25DD9" w:rsidRPr="004C2DAB" w:rsidRDefault="00A33597" w:rsidP="00C25DD9">
      <w:pPr>
        <w:numPr>
          <w:ilvl w:val="0"/>
          <w:numId w:val="5"/>
        </w:numPr>
        <w:rPr>
          <w:rFonts w:ascii="Times New Roman" w:hAnsi="Times New Roman"/>
          <w:b/>
          <w:sz w:val="22"/>
          <w:szCs w:val="22"/>
          <w:u w:val="single"/>
        </w:rPr>
      </w:pPr>
      <w:r w:rsidRPr="004C2DAB">
        <w:rPr>
          <w:rFonts w:ascii="Times New Roman" w:hAnsi="Times New Roman"/>
          <w:b/>
          <w:sz w:val="22"/>
          <w:szCs w:val="22"/>
          <w:u w:val="single"/>
        </w:rPr>
        <w:t>A</w:t>
      </w:r>
      <w:r w:rsidR="00F44929" w:rsidRPr="004C2DAB">
        <w:rPr>
          <w:rFonts w:ascii="Times New Roman" w:hAnsi="Times New Roman"/>
          <w:b/>
          <w:sz w:val="22"/>
          <w:szCs w:val="22"/>
          <w:u w:val="single"/>
        </w:rPr>
        <w:t xml:space="preserve">pproval of minutes: </w:t>
      </w:r>
      <w:r w:rsidR="00C25DD9" w:rsidRPr="004C2DAB">
        <w:rPr>
          <w:rFonts w:ascii="Times New Roman" w:hAnsi="Times New Roman"/>
          <w:b/>
          <w:sz w:val="22"/>
          <w:szCs w:val="22"/>
          <w:u w:val="single"/>
        </w:rPr>
        <w:t>October 17</w:t>
      </w:r>
      <w:r w:rsidRPr="004C2DAB">
        <w:rPr>
          <w:rFonts w:ascii="Times New Roman" w:hAnsi="Times New Roman"/>
          <w:b/>
          <w:sz w:val="22"/>
          <w:szCs w:val="22"/>
          <w:u w:val="single"/>
        </w:rPr>
        <w:t>, 2018</w:t>
      </w:r>
      <w:r w:rsidR="00950ADA" w:rsidRPr="004C2DAB">
        <w:rPr>
          <w:rFonts w:ascii="Times New Roman" w:hAnsi="Times New Roman"/>
          <w:b/>
          <w:sz w:val="22"/>
          <w:szCs w:val="22"/>
          <w:u w:val="single"/>
        </w:rPr>
        <w:t xml:space="preserve">  </w:t>
      </w:r>
    </w:p>
    <w:p w:rsidR="00C25DD9" w:rsidRPr="004C2DAB" w:rsidRDefault="00C25DD9" w:rsidP="00C25DD9">
      <w:pPr>
        <w:pStyle w:val="ListParagraph"/>
        <w:rPr>
          <w:rFonts w:ascii="Times New Roman" w:hAnsi="Times New Roman"/>
        </w:rPr>
      </w:pPr>
    </w:p>
    <w:p w:rsidR="00C25DD9" w:rsidRPr="004C2DAB" w:rsidRDefault="00C25DD9" w:rsidP="00C25DD9">
      <w:pPr>
        <w:numPr>
          <w:ilvl w:val="0"/>
          <w:numId w:val="5"/>
        </w:numPr>
        <w:rPr>
          <w:rFonts w:ascii="Times New Roman" w:hAnsi="Times New Roman"/>
          <w:b/>
          <w:sz w:val="22"/>
          <w:szCs w:val="22"/>
          <w:u w:val="single"/>
        </w:rPr>
      </w:pPr>
      <w:r w:rsidRPr="004C2DAB">
        <w:rPr>
          <w:rFonts w:ascii="Times New Roman" w:hAnsi="Times New Roman"/>
        </w:rPr>
        <w:t>Schools F</w:t>
      </w:r>
      <w:r w:rsidR="00BE0C5D">
        <w:rPr>
          <w:rFonts w:ascii="Times New Roman" w:hAnsi="Times New Roman"/>
        </w:rPr>
        <w:t>irst P</w:t>
      </w:r>
      <w:r w:rsidRPr="004C2DAB">
        <w:rPr>
          <w:rFonts w:ascii="Times New Roman" w:hAnsi="Times New Roman"/>
        </w:rPr>
        <w:t>resentation</w:t>
      </w:r>
    </w:p>
    <w:p w:rsidR="00C25DD9" w:rsidRPr="004C2DAB" w:rsidRDefault="00C25DD9" w:rsidP="00C25DD9">
      <w:pPr>
        <w:ind w:left="360"/>
        <w:rPr>
          <w:rFonts w:ascii="Times New Roman" w:hAnsi="Times New Roman"/>
        </w:rPr>
      </w:pPr>
    </w:p>
    <w:p w:rsidR="00C25DD9" w:rsidRPr="004C2DAB" w:rsidRDefault="00C25DD9" w:rsidP="00C25DD9">
      <w:pPr>
        <w:pStyle w:val="ListParagraph"/>
        <w:ind w:left="1080"/>
        <w:rPr>
          <w:rStyle w:val="Hyperlink"/>
          <w:rFonts w:ascii="Times New Roman" w:hAnsi="Times New Roman"/>
        </w:rPr>
      </w:pPr>
      <w:r w:rsidRPr="004C2DAB">
        <w:rPr>
          <w:rFonts w:ascii="Times New Roman" w:hAnsi="Times New Roman"/>
        </w:rPr>
        <w:t xml:space="preserve">Website where Citrus employers can change contributions for 403b:  </w:t>
      </w:r>
      <w:hyperlink r:id="rId6" w:history="1">
        <w:r w:rsidRPr="004C2DAB">
          <w:rPr>
            <w:rStyle w:val="Hyperlink"/>
            <w:rFonts w:ascii="Times New Roman" w:hAnsi="Times New Roman"/>
          </w:rPr>
          <w:t>https://pa.schoolsfirstfcu.org/</w:t>
        </w:r>
      </w:hyperlink>
    </w:p>
    <w:p w:rsidR="00C25DD9" w:rsidRPr="004C2DAB" w:rsidRDefault="00C25DD9" w:rsidP="00C25DD9">
      <w:pPr>
        <w:pStyle w:val="ListParagraph"/>
        <w:ind w:left="1080"/>
        <w:rPr>
          <w:rFonts w:ascii="Times New Roman" w:hAnsi="Times New Roman"/>
        </w:rPr>
      </w:pPr>
    </w:p>
    <w:p w:rsidR="006F0B77" w:rsidRPr="004C2DAB" w:rsidRDefault="006F0B77" w:rsidP="00C25DD9">
      <w:pPr>
        <w:numPr>
          <w:ilvl w:val="0"/>
          <w:numId w:val="5"/>
        </w:numPr>
        <w:rPr>
          <w:rFonts w:ascii="Times New Roman" w:hAnsi="Times New Roman"/>
          <w:b/>
          <w:sz w:val="22"/>
          <w:szCs w:val="22"/>
          <w:u w:val="single"/>
        </w:rPr>
      </w:pPr>
      <w:r w:rsidRPr="004C2DAB">
        <w:rPr>
          <w:rFonts w:ascii="Times New Roman" w:hAnsi="Times New Roman"/>
          <w:sz w:val="22"/>
          <w:szCs w:val="22"/>
        </w:rPr>
        <w:t>Officer’s Reports:</w:t>
      </w:r>
    </w:p>
    <w:p w:rsidR="006F0B77" w:rsidRPr="004C2DAB" w:rsidRDefault="006F0B77" w:rsidP="006F0B77">
      <w:pPr>
        <w:rPr>
          <w:rFonts w:ascii="Times New Roman" w:hAnsi="Times New Roman"/>
          <w:sz w:val="22"/>
          <w:szCs w:val="22"/>
        </w:rPr>
      </w:pPr>
    </w:p>
    <w:p w:rsidR="007D046D" w:rsidRPr="004C2DAB" w:rsidRDefault="007D046D" w:rsidP="006F0B77">
      <w:pPr>
        <w:pStyle w:val="Heading3"/>
        <w:numPr>
          <w:ilvl w:val="0"/>
          <w:numId w:val="6"/>
        </w:numPr>
        <w:rPr>
          <w:rFonts w:ascii="Times New Roman" w:hAnsi="Times New Roman"/>
          <w:sz w:val="22"/>
          <w:szCs w:val="22"/>
        </w:rPr>
      </w:pPr>
      <w:r w:rsidRPr="004C2DAB">
        <w:rPr>
          <w:rFonts w:ascii="Times New Roman" w:hAnsi="Times New Roman"/>
          <w:sz w:val="22"/>
          <w:szCs w:val="22"/>
        </w:rPr>
        <w:t xml:space="preserve">President’s Report – </w:t>
      </w:r>
      <w:r w:rsidR="00954C87" w:rsidRPr="004C2DAB">
        <w:rPr>
          <w:rFonts w:ascii="Times New Roman" w:hAnsi="Times New Roman"/>
          <w:sz w:val="22"/>
          <w:szCs w:val="22"/>
        </w:rPr>
        <w:t>Terry Miles</w:t>
      </w:r>
      <w:r w:rsidR="00727332" w:rsidRPr="004C2DAB">
        <w:rPr>
          <w:rFonts w:ascii="Times New Roman" w:hAnsi="Times New Roman"/>
          <w:sz w:val="22"/>
          <w:szCs w:val="22"/>
        </w:rPr>
        <w:t>:</w:t>
      </w:r>
      <w:r w:rsidRPr="004C2DAB">
        <w:rPr>
          <w:rFonts w:ascii="Times New Roman" w:hAnsi="Times New Roman"/>
          <w:sz w:val="22"/>
          <w:szCs w:val="22"/>
        </w:rPr>
        <w:t xml:space="preserve"> </w:t>
      </w:r>
    </w:p>
    <w:p w:rsidR="00C25DD9" w:rsidRPr="004C2DAB" w:rsidRDefault="00C25DD9" w:rsidP="00C25DD9">
      <w:pPr>
        <w:rPr>
          <w:rFonts w:ascii="Times New Roman" w:hAnsi="Times New Roman"/>
        </w:rPr>
      </w:pPr>
    </w:p>
    <w:p w:rsidR="00AF444C" w:rsidRPr="004C2DAB" w:rsidRDefault="00950ADA" w:rsidP="004C2DAB">
      <w:pPr>
        <w:ind w:left="1440"/>
        <w:rPr>
          <w:rFonts w:ascii="Times New Roman" w:hAnsi="Times New Roman"/>
          <w:sz w:val="22"/>
          <w:szCs w:val="22"/>
        </w:rPr>
      </w:pPr>
      <w:r w:rsidRPr="004C2DAB">
        <w:rPr>
          <w:rFonts w:ascii="Times New Roman" w:hAnsi="Times New Roman"/>
          <w:sz w:val="22"/>
          <w:szCs w:val="22"/>
        </w:rPr>
        <w:t xml:space="preserve">Terry asked for a motion to move items under New Business ahead in the agenda while we have a quorum:  Move </w:t>
      </w:r>
      <w:r w:rsidR="00AF444C" w:rsidRPr="004C2DAB">
        <w:rPr>
          <w:rFonts w:ascii="Times New Roman" w:hAnsi="Times New Roman"/>
          <w:sz w:val="22"/>
          <w:szCs w:val="22"/>
        </w:rPr>
        <w:t xml:space="preserve">VI. New Business and Chief Negotiators report up before President’s Report. </w:t>
      </w:r>
      <w:r w:rsidRPr="004C2DAB">
        <w:rPr>
          <w:rFonts w:ascii="Times New Roman" w:hAnsi="Times New Roman"/>
          <w:sz w:val="22"/>
          <w:szCs w:val="22"/>
        </w:rPr>
        <w:t>So moved by St</w:t>
      </w:r>
      <w:r w:rsidR="004C2DAB" w:rsidRPr="004C2DAB">
        <w:rPr>
          <w:rFonts w:ascii="Times New Roman" w:hAnsi="Times New Roman"/>
          <w:sz w:val="22"/>
          <w:szCs w:val="22"/>
        </w:rPr>
        <w:t>eve H. and seconded b</w:t>
      </w:r>
      <w:r w:rsidR="00654806" w:rsidRPr="004C2DAB">
        <w:rPr>
          <w:rFonts w:ascii="Times New Roman" w:hAnsi="Times New Roman"/>
          <w:sz w:val="22"/>
          <w:szCs w:val="22"/>
        </w:rPr>
        <w:t xml:space="preserve">y Anna M. </w:t>
      </w:r>
    </w:p>
    <w:p w:rsidR="00950ADA" w:rsidRPr="004C2DAB" w:rsidRDefault="00950ADA" w:rsidP="00654806">
      <w:pPr>
        <w:rPr>
          <w:rFonts w:ascii="Times New Roman" w:hAnsi="Times New Roman"/>
          <w:sz w:val="22"/>
          <w:szCs w:val="22"/>
        </w:rPr>
      </w:pPr>
    </w:p>
    <w:p w:rsidR="002F13D3" w:rsidRPr="004C2DAB" w:rsidRDefault="00950ADA" w:rsidP="002F13D3">
      <w:pPr>
        <w:ind w:left="1440"/>
        <w:rPr>
          <w:rFonts w:ascii="Times New Roman" w:hAnsi="Times New Roman"/>
        </w:rPr>
      </w:pPr>
      <w:r w:rsidRPr="004C2DAB">
        <w:rPr>
          <w:rFonts w:ascii="Times New Roman" w:hAnsi="Times New Roman"/>
          <w:b/>
          <w:sz w:val="22"/>
          <w:szCs w:val="22"/>
        </w:rPr>
        <w:t>CCFA Car Wash</w:t>
      </w:r>
      <w:r w:rsidR="00A33597" w:rsidRPr="004C2DAB">
        <w:rPr>
          <w:rFonts w:ascii="Times New Roman" w:hAnsi="Times New Roman"/>
          <w:sz w:val="22"/>
          <w:szCs w:val="22"/>
        </w:rPr>
        <w:t xml:space="preserve">: </w:t>
      </w:r>
      <w:r w:rsidR="002F13D3" w:rsidRPr="004C2DAB">
        <w:rPr>
          <w:rFonts w:ascii="Times New Roman" w:hAnsi="Times New Roman"/>
        </w:rPr>
        <w:t>CCFA car wash on October 27 and it was a great success.  Raised $1200 for student scholarships. Terry recognizes Mariano Rubio and Dave Brown.  Sal from Cosmetology brought s</w:t>
      </w:r>
      <w:r w:rsidR="00BE0C5D">
        <w:rPr>
          <w:rFonts w:ascii="Times New Roman" w:hAnsi="Times New Roman"/>
        </w:rPr>
        <w:t xml:space="preserve">tudents. Steve Hartman and Gino </w:t>
      </w:r>
      <w:proofErr w:type="spellStart"/>
      <w:r w:rsidR="002F13D3" w:rsidRPr="004C2DAB">
        <w:rPr>
          <w:rFonts w:ascii="Times New Roman" w:hAnsi="Times New Roman"/>
        </w:rPr>
        <w:t>Muoz</w:t>
      </w:r>
      <w:proofErr w:type="spellEnd"/>
      <w:r w:rsidR="002F13D3" w:rsidRPr="004C2DAB">
        <w:rPr>
          <w:rFonts w:ascii="Times New Roman" w:hAnsi="Times New Roman"/>
        </w:rPr>
        <w:t xml:space="preserve"> also helped.  </w:t>
      </w:r>
    </w:p>
    <w:p w:rsidR="00954C87" w:rsidRPr="004C2DAB" w:rsidRDefault="00954C87" w:rsidP="002F13D3">
      <w:pPr>
        <w:ind w:left="1440"/>
        <w:rPr>
          <w:rFonts w:ascii="Times New Roman" w:hAnsi="Times New Roman"/>
          <w:sz w:val="22"/>
          <w:szCs w:val="22"/>
        </w:rPr>
      </w:pPr>
    </w:p>
    <w:p w:rsidR="002F13D3" w:rsidRPr="00BE0C5D" w:rsidRDefault="00950ADA" w:rsidP="002F13D3">
      <w:pPr>
        <w:ind w:left="1440"/>
        <w:rPr>
          <w:rFonts w:ascii="Times New Roman" w:hAnsi="Times New Roman"/>
          <w:szCs w:val="24"/>
        </w:rPr>
      </w:pPr>
      <w:r w:rsidRPr="00BE0C5D">
        <w:rPr>
          <w:rFonts w:ascii="Times New Roman" w:hAnsi="Times New Roman"/>
          <w:b/>
          <w:szCs w:val="24"/>
        </w:rPr>
        <w:t>CCA Conference Cancellation</w:t>
      </w:r>
      <w:r w:rsidR="00954C87" w:rsidRPr="00BE0C5D">
        <w:rPr>
          <w:rFonts w:ascii="Times New Roman" w:hAnsi="Times New Roman"/>
          <w:szCs w:val="24"/>
        </w:rPr>
        <w:t xml:space="preserve">:  </w:t>
      </w:r>
      <w:r w:rsidR="002F13D3" w:rsidRPr="00BE0C5D">
        <w:rPr>
          <w:rFonts w:ascii="Times New Roman" w:hAnsi="Times New Roman"/>
          <w:szCs w:val="24"/>
        </w:rPr>
        <w:t xml:space="preserve">CCA Fall conference was cancelled, so Terry spoke to </w:t>
      </w:r>
      <w:r w:rsidR="002F13D3" w:rsidRPr="00BE0C5D">
        <w:rPr>
          <w:rFonts w:ascii="Times New Roman" w:hAnsi="Times New Roman"/>
          <w:color w:val="222222"/>
          <w:szCs w:val="24"/>
          <w:shd w:val="clear" w:color="auto" w:fill="FFFFFF"/>
        </w:rPr>
        <w:t xml:space="preserve">Lynette </w:t>
      </w:r>
      <w:proofErr w:type="spellStart"/>
      <w:r w:rsidR="002F13D3" w:rsidRPr="00BE0C5D">
        <w:rPr>
          <w:rFonts w:ascii="Times New Roman" w:hAnsi="Times New Roman"/>
          <w:color w:val="222222"/>
          <w:szCs w:val="24"/>
          <w:shd w:val="clear" w:color="auto" w:fill="FFFFFF"/>
        </w:rPr>
        <w:t>Nyaggah</w:t>
      </w:r>
      <w:proofErr w:type="spellEnd"/>
      <w:r w:rsidR="002F13D3" w:rsidRPr="00BE0C5D">
        <w:rPr>
          <w:rFonts w:ascii="Times New Roman" w:hAnsi="Times New Roman"/>
          <w:color w:val="222222"/>
          <w:szCs w:val="24"/>
          <w:shd w:val="clear" w:color="auto" w:fill="FFFFFF"/>
        </w:rPr>
        <w:t xml:space="preserve">, </w:t>
      </w:r>
      <w:r w:rsidR="002F13D3" w:rsidRPr="00BE0C5D">
        <w:rPr>
          <w:rFonts w:ascii="Times New Roman" w:hAnsi="Times New Roman"/>
          <w:szCs w:val="24"/>
        </w:rPr>
        <w:t xml:space="preserve">CCA president, and there will be a CCA Bargaining Academy Training on February 8-10, which is the CCA Winter Conference. Citrus will be permitted to have 3 delegates and 1 non-delegate, as well an additional seven faculty for the academy. </w:t>
      </w:r>
    </w:p>
    <w:p w:rsidR="00950ADA" w:rsidRPr="004C2DAB" w:rsidRDefault="00950ADA" w:rsidP="00515ED4">
      <w:pPr>
        <w:rPr>
          <w:rFonts w:ascii="Times New Roman" w:hAnsi="Times New Roman"/>
          <w:sz w:val="22"/>
          <w:szCs w:val="22"/>
        </w:rPr>
      </w:pPr>
    </w:p>
    <w:p w:rsidR="007D046D" w:rsidRPr="004C2DAB" w:rsidRDefault="007D046D">
      <w:pPr>
        <w:pStyle w:val="BodyText"/>
        <w:rPr>
          <w:rFonts w:ascii="Times New Roman" w:hAnsi="Times New Roman"/>
          <w:sz w:val="22"/>
          <w:szCs w:val="22"/>
        </w:rPr>
      </w:pPr>
    </w:p>
    <w:p w:rsidR="00727332" w:rsidRPr="004C2DAB" w:rsidRDefault="007D046D" w:rsidP="00727332">
      <w:pPr>
        <w:pStyle w:val="BodyText"/>
        <w:numPr>
          <w:ilvl w:val="0"/>
          <w:numId w:val="6"/>
        </w:numPr>
        <w:rPr>
          <w:rFonts w:ascii="Times New Roman" w:hAnsi="Times New Roman"/>
          <w:b/>
          <w:sz w:val="22"/>
          <w:szCs w:val="22"/>
        </w:rPr>
      </w:pPr>
      <w:r w:rsidRPr="004C2DAB">
        <w:rPr>
          <w:rFonts w:ascii="Times New Roman" w:hAnsi="Times New Roman"/>
          <w:b/>
          <w:sz w:val="22"/>
          <w:szCs w:val="22"/>
          <w:u w:val="single"/>
        </w:rPr>
        <w:t>Vic</w:t>
      </w:r>
      <w:r w:rsidR="007A58B8" w:rsidRPr="004C2DAB">
        <w:rPr>
          <w:rFonts w:ascii="Times New Roman" w:hAnsi="Times New Roman"/>
          <w:b/>
          <w:sz w:val="22"/>
          <w:szCs w:val="22"/>
          <w:u w:val="single"/>
        </w:rPr>
        <w:t xml:space="preserve">e-President’s Report – </w:t>
      </w:r>
      <w:r w:rsidR="007E7A48" w:rsidRPr="004C2DAB">
        <w:rPr>
          <w:rFonts w:ascii="Times New Roman" w:hAnsi="Times New Roman"/>
          <w:b/>
          <w:sz w:val="22"/>
          <w:szCs w:val="22"/>
          <w:u w:val="single"/>
        </w:rPr>
        <w:t>Gerhard Peters</w:t>
      </w:r>
      <w:r w:rsidRPr="004C2DAB">
        <w:rPr>
          <w:rFonts w:ascii="Times New Roman" w:hAnsi="Times New Roman"/>
          <w:b/>
          <w:sz w:val="22"/>
          <w:szCs w:val="22"/>
          <w:u w:val="single"/>
        </w:rPr>
        <w:t>:</w:t>
      </w:r>
      <w:r w:rsidRPr="004C2DAB">
        <w:rPr>
          <w:rFonts w:ascii="Times New Roman" w:hAnsi="Times New Roman"/>
          <w:b/>
          <w:sz w:val="22"/>
          <w:szCs w:val="22"/>
        </w:rPr>
        <w:t xml:space="preserve"> </w:t>
      </w:r>
      <w:r w:rsidR="007267E1" w:rsidRPr="004C2DAB">
        <w:rPr>
          <w:rFonts w:ascii="Times New Roman" w:hAnsi="Times New Roman"/>
          <w:b/>
          <w:sz w:val="22"/>
          <w:szCs w:val="22"/>
        </w:rPr>
        <w:t xml:space="preserve"> </w:t>
      </w:r>
    </w:p>
    <w:p w:rsidR="00772BDD" w:rsidRPr="004C2DAB" w:rsidRDefault="002F13D3" w:rsidP="004C2DAB">
      <w:pPr>
        <w:ind w:left="720" w:firstLine="720"/>
        <w:rPr>
          <w:rFonts w:ascii="Times New Roman" w:hAnsi="Times New Roman"/>
          <w:sz w:val="22"/>
          <w:szCs w:val="22"/>
        </w:rPr>
      </w:pPr>
      <w:r w:rsidRPr="004C2DAB">
        <w:rPr>
          <w:rFonts w:ascii="Times New Roman" w:hAnsi="Times New Roman"/>
          <w:sz w:val="22"/>
          <w:szCs w:val="22"/>
        </w:rPr>
        <w:t>No Report</w:t>
      </w:r>
    </w:p>
    <w:p w:rsidR="00615F80" w:rsidRPr="004C2DAB" w:rsidRDefault="00615F80" w:rsidP="000B39CA">
      <w:pPr>
        <w:pStyle w:val="BodyText"/>
        <w:rPr>
          <w:rFonts w:ascii="Times New Roman" w:hAnsi="Times New Roman"/>
          <w:sz w:val="22"/>
          <w:szCs w:val="22"/>
        </w:rPr>
      </w:pPr>
    </w:p>
    <w:p w:rsidR="007D046D" w:rsidRPr="004C2DAB" w:rsidRDefault="007D046D">
      <w:pPr>
        <w:pStyle w:val="BodyText"/>
        <w:rPr>
          <w:rFonts w:ascii="Times New Roman" w:hAnsi="Times New Roman"/>
          <w:sz w:val="22"/>
          <w:szCs w:val="22"/>
        </w:rPr>
      </w:pPr>
    </w:p>
    <w:p w:rsidR="00772BDD" w:rsidRPr="004C2DAB" w:rsidRDefault="00772BDD" w:rsidP="006F0B77">
      <w:pPr>
        <w:pStyle w:val="BodyText"/>
        <w:numPr>
          <w:ilvl w:val="0"/>
          <w:numId w:val="6"/>
        </w:numPr>
        <w:rPr>
          <w:rFonts w:ascii="Times New Roman" w:hAnsi="Times New Roman"/>
          <w:b/>
          <w:sz w:val="22"/>
          <w:szCs w:val="22"/>
          <w:u w:val="single"/>
        </w:rPr>
      </w:pPr>
      <w:r w:rsidRPr="004C2DAB">
        <w:rPr>
          <w:rFonts w:ascii="Times New Roman" w:hAnsi="Times New Roman"/>
          <w:b/>
          <w:sz w:val="22"/>
          <w:szCs w:val="22"/>
          <w:u w:val="single"/>
        </w:rPr>
        <w:t xml:space="preserve">Chief </w:t>
      </w:r>
      <w:proofErr w:type="spellStart"/>
      <w:r w:rsidRPr="004C2DAB">
        <w:rPr>
          <w:rFonts w:ascii="Times New Roman" w:hAnsi="Times New Roman"/>
          <w:b/>
          <w:sz w:val="22"/>
          <w:szCs w:val="22"/>
          <w:u w:val="single"/>
        </w:rPr>
        <w:t>Negotatior</w:t>
      </w:r>
      <w:proofErr w:type="spellEnd"/>
      <w:r w:rsidRPr="004C2DAB">
        <w:rPr>
          <w:rFonts w:ascii="Times New Roman" w:hAnsi="Times New Roman"/>
          <w:b/>
          <w:sz w:val="22"/>
          <w:szCs w:val="22"/>
          <w:u w:val="single"/>
        </w:rPr>
        <w:t xml:space="preserve"> Report – Dave Brown:</w:t>
      </w:r>
    </w:p>
    <w:p w:rsidR="00AF444C" w:rsidRPr="004C2DAB" w:rsidRDefault="00AF444C" w:rsidP="00772BDD">
      <w:pPr>
        <w:pStyle w:val="BodyText"/>
        <w:ind w:left="1440"/>
        <w:rPr>
          <w:rFonts w:ascii="Times New Roman" w:hAnsi="Times New Roman"/>
          <w:sz w:val="22"/>
          <w:szCs w:val="22"/>
        </w:rPr>
      </w:pPr>
    </w:p>
    <w:p w:rsidR="00AF444C" w:rsidRPr="004C2DAB" w:rsidRDefault="00AF444C" w:rsidP="00AF444C">
      <w:pPr>
        <w:ind w:left="1440"/>
        <w:rPr>
          <w:rFonts w:ascii="Times New Roman" w:hAnsi="Times New Roman"/>
        </w:rPr>
      </w:pPr>
      <w:r w:rsidRPr="004C2DAB">
        <w:rPr>
          <w:rFonts w:ascii="Times New Roman" w:hAnsi="Times New Roman"/>
        </w:rPr>
        <w:t xml:space="preserve">Faculty hired after 2013 will not get STRS Defined Benefit Supplement retirement credit for the 2% bonus. This is something the Negotiating Team assumed would happen during bargaining as the District confirmed STRS was applicable to the 2% bonus. Due to interpretation of Ed Code, the County informed the District they are unable to do that. This is an unintended consequence due to pension reform act of 2014.  </w:t>
      </w:r>
    </w:p>
    <w:p w:rsidR="00AF444C" w:rsidRPr="004C2DAB" w:rsidRDefault="00AF444C" w:rsidP="00AF444C">
      <w:pPr>
        <w:rPr>
          <w:rFonts w:ascii="Times New Roman" w:hAnsi="Times New Roman"/>
        </w:rPr>
      </w:pPr>
    </w:p>
    <w:p w:rsidR="00AF444C" w:rsidRPr="00BE0C5D" w:rsidRDefault="00AF444C" w:rsidP="00AF444C">
      <w:pPr>
        <w:ind w:left="1440"/>
        <w:rPr>
          <w:rFonts w:ascii="Times New Roman" w:hAnsi="Times New Roman"/>
          <w:szCs w:val="24"/>
        </w:rPr>
      </w:pPr>
      <w:r w:rsidRPr="004C2DAB">
        <w:rPr>
          <w:rFonts w:ascii="Times New Roman" w:hAnsi="Times New Roman"/>
        </w:rPr>
        <w:t xml:space="preserve">The side by side analysis is the most important of the documents regarding the potential Blue Cross insurance carrier change. </w:t>
      </w:r>
      <w:r w:rsidR="002F13D3" w:rsidRPr="004C2DAB">
        <w:rPr>
          <w:rFonts w:ascii="Times New Roman" w:hAnsi="Times New Roman"/>
        </w:rPr>
        <w:t xml:space="preserve">D. </w:t>
      </w:r>
      <w:r w:rsidRPr="004C2DAB">
        <w:rPr>
          <w:rFonts w:ascii="Times New Roman" w:hAnsi="Times New Roman"/>
        </w:rPr>
        <w:t xml:space="preserve">Brown </w:t>
      </w:r>
      <w:r w:rsidR="002F13D3" w:rsidRPr="004C2DAB">
        <w:rPr>
          <w:rFonts w:ascii="Times New Roman" w:hAnsi="Times New Roman"/>
        </w:rPr>
        <w:t>clarifies</w:t>
      </w:r>
      <w:r w:rsidRPr="004C2DAB">
        <w:rPr>
          <w:rFonts w:ascii="Times New Roman" w:hAnsi="Times New Roman"/>
        </w:rPr>
        <w:t xml:space="preserve"> convoluted wording regarding in-pa</w:t>
      </w:r>
      <w:r w:rsidR="002F13D3" w:rsidRPr="004C2DAB">
        <w:rPr>
          <w:rFonts w:ascii="Times New Roman" w:hAnsi="Times New Roman"/>
        </w:rPr>
        <w:t>tient hospitalization at an out-of-</w:t>
      </w:r>
      <w:r w:rsidRPr="004C2DAB">
        <w:rPr>
          <w:rFonts w:ascii="Times New Roman" w:hAnsi="Times New Roman"/>
        </w:rPr>
        <w:t xml:space="preserve">network location. </w:t>
      </w:r>
      <w:r w:rsidR="002F13D3" w:rsidRPr="004C2DAB">
        <w:rPr>
          <w:rFonts w:ascii="Times New Roman" w:hAnsi="Times New Roman"/>
        </w:rPr>
        <w:t xml:space="preserve">Language means: </w:t>
      </w:r>
      <w:r w:rsidRPr="004C2DAB">
        <w:rPr>
          <w:rFonts w:ascii="Times New Roman" w:hAnsi="Times New Roman"/>
        </w:rPr>
        <w:t xml:space="preserve">All charges in excess of $600. The broker said the maximum benefit is $600 and everything else after is on the member. The District thought it was 60% of the $600. Brown said after speaking to the insurance provider, it </w:t>
      </w:r>
      <w:r w:rsidRPr="00BE0C5D">
        <w:rPr>
          <w:rFonts w:ascii="Times New Roman" w:hAnsi="Times New Roman"/>
          <w:szCs w:val="24"/>
        </w:rPr>
        <w:lastRenderedPageBreak/>
        <w:t>means that they will pay 60%</w:t>
      </w:r>
      <w:r w:rsidR="002F13D3" w:rsidRPr="00BE0C5D">
        <w:rPr>
          <w:rFonts w:ascii="Times New Roman" w:hAnsi="Times New Roman"/>
          <w:szCs w:val="24"/>
        </w:rPr>
        <w:t>,</w:t>
      </w:r>
      <w:r w:rsidRPr="00BE0C5D">
        <w:rPr>
          <w:rFonts w:ascii="Times New Roman" w:hAnsi="Times New Roman"/>
          <w:szCs w:val="24"/>
        </w:rPr>
        <w:t xml:space="preserve"> but max out at $600.  There is one item marked in red, which will be a decrease in benefits. Everything else is a wash or increase, except for anything not known.  There will be three informational sessions and two are on the same day. Brown encourages every PPO member to attend and come with questions. He says the decision has not </w:t>
      </w:r>
      <w:r w:rsidR="002F13D3" w:rsidRPr="00BE0C5D">
        <w:rPr>
          <w:rFonts w:ascii="Times New Roman" w:hAnsi="Times New Roman"/>
          <w:szCs w:val="24"/>
        </w:rPr>
        <w:t>been</w:t>
      </w:r>
      <w:r w:rsidRPr="00BE0C5D">
        <w:rPr>
          <w:rFonts w:ascii="Times New Roman" w:hAnsi="Times New Roman"/>
          <w:szCs w:val="24"/>
        </w:rPr>
        <w:t xml:space="preserve"> made. We will entertain the idea only once agreed to by the bargaining teams. </w:t>
      </w:r>
    </w:p>
    <w:p w:rsidR="00AF444C" w:rsidRPr="00BE0C5D" w:rsidRDefault="00AF444C" w:rsidP="00AF444C">
      <w:pPr>
        <w:ind w:left="1440"/>
        <w:rPr>
          <w:rFonts w:ascii="Times New Roman" w:hAnsi="Times New Roman"/>
          <w:szCs w:val="24"/>
        </w:rPr>
      </w:pPr>
    </w:p>
    <w:p w:rsidR="00AF444C" w:rsidRPr="00BE0C5D" w:rsidRDefault="002F13D3" w:rsidP="002F13D3">
      <w:pPr>
        <w:ind w:left="1440"/>
        <w:rPr>
          <w:rFonts w:ascii="Times New Roman" w:hAnsi="Times New Roman"/>
          <w:szCs w:val="24"/>
        </w:rPr>
      </w:pPr>
      <w:r w:rsidRPr="00BE0C5D">
        <w:rPr>
          <w:rFonts w:ascii="Times New Roman" w:hAnsi="Times New Roman"/>
          <w:szCs w:val="24"/>
        </w:rPr>
        <w:t xml:space="preserve">One question was if </w:t>
      </w:r>
      <w:r w:rsidR="00AF444C" w:rsidRPr="00BE0C5D">
        <w:rPr>
          <w:rFonts w:ascii="Times New Roman" w:hAnsi="Times New Roman"/>
          <w:szCs w:val="24"/>
        </w:rPr>
        <w:t>copayment maximum stay the same?</w:t>
      </w:r>
      <w:r w:rsidRPr="00BE0C5D">
        <w:rPr>
          <w:rFonts w:ascii="Times New Roman" w:hAnsi="Times New Roman"/>
          <w:szCs w:val="24"/>
        </w:rPr>
        <w:t xml:space="preserve"> Yes it does. J. Woolum, P. Swatzel, and A. McGarry</w:t>
      </w:r>
      <w:r w:rsidR="00AF444C" w:rsidRPr="00BE0C5D">
        <w:rPr>
          <w:rFonts w:ascii="Times New Roman" w:hAnsi="Times New Roman"/>
          <w:szCs w:val="24"/>
        </w:rPr>
        <w:t xml:space="preserve"> agree that this is not a decision to rush. Terry says as far as disruption goes, there are different possibilities. Even though this looks like a good deal, we hear from the body that we need more time to discuss. He thinks it needs to be approved by the membership in article 10.1. Brown encourages all reps to attend the information session to report to constituents better. Open enrollment is usually October 1. This current change </w:t>
      </w:r>
      <w:r w:rsidRPr="00BE0C5D">
        <w:rPr>
          <w:rFonts w:ascii="Times New Roman" w:hAnsi="Times New Roman"/>
          <w:szCs w:val="24"/>
        </w:rPr>
        <w:t xml:space="preserve">proposes that </w:t>
      </w:r>
      <w:r w:rsidR="00AF444C" w:rsidRPr="00BE0C5D">
        <w:rPr>
          <w:rFonts w:ascii="Times New Roman" w:hAnsi="Times New Roman"/>
          <w:szCs w:val="24"/>
        </w:rPr>
        <w:t>open enrollment will be January 1</w:t>
      </w:r>
      <w:r w:rsidRPr="00BE0C5D">
        <w:rPr>
          <w:rFonts w:ascii="Times New Roman" w:hAnsi="Times New Roman"/>
          <w:szCs w:val="24"/>
        </w:rPr>
        <w:t>, but could be pushed</w:t>
      </w:r>
      <w:r w:rsidR="00AF444C" w:rsidRPr="00BE0C5D">
        <w:rPr>
          <w:rFonts w:ascii="Times New Roman" w:hAnsi="Times New Roman"/>
          <w:szCs w:val="24"/>
        </w:rPr>
        <w:t xml:space="preserve"> to February 1. </w:t>
      </w:r>
      <w:r w:rsidRPr="00BE0C5D">
        <w:rPr>
          <w:rFonts w:ascii="Times New Roman" w:hAnsi="Times New Roman"/>
          <w:szCs w:val="24"/>
        </w:rPr>
        <w:t xml:space="preserve">C. Stiles </w:t>
      </w:r>
      <w:r w:rsidR="00AF444C" w:rsidRPr="00BE0C5D">
        <w:rPr>
          <w:rFonts w:ascii="Times New Roman" w:hAnsi="Times New Roman"/>
          <w:szCs w:val="24"/>
        </w:rPr>
        <w:t xml:space="preserve">asks how many providers are in the preferred plan. The disruption # shows 92% of all providers that billed blue Shield are accepted by Anthem. </w:t>
      </w:r>
    </w:p>
    <w:p w:rsidR="00AF444C" w:rsidRPr="00BE0C5D" w:rsidRDefault="00AF444C" w:rsidP="00772BDD">
      <w:pPr>
        <w:pStyle w:val="BodyText"/>
        <w:ind w:left="1440"/>
        <w:rPr>
          <w:rFonts w:ascii="Times New Roman" w:hAnsi="Times New Roman"/>
          <w:b/>
          <w:sz w:val="24"/>
          <w:szCs w:val="24"/>
          <w:u w:val="single"/>
        </w:rPr>
      </w:pPr>
    </w:p>
    <w:p w:rsidR="00772BDD" w:rsidRPr="00BE0C5D" w:rsidRDefault="00772BDD" w:rsidP="00772BDD">
      <w:pPr>
        <w:pStyle w:val="BodyText"/>
        <w:ind w:left="1440"/>
        <w:rPr>
          <w:rFonts w:ascii="Times New Roman" w:hAnsi="Times New Roman"/>
          <w:b/>
          <w:sz w:val="24"/>
          <w:szCs w:val="24"/>
          <w:u w:val="single"/>
        </w:rPr>
      </w:pPr>
    </w:p>
    <w:p w:rsidR="007D046D" w:rsidRPr="00BE0C5D" w:rsidRDefault="007D046D" w:rsidP="00772BDD">
      <w:pPr>
        <w:pStyle w:val="BodyText"/>
        <w:numPr>
          <w:ilvl w:val="0"/>
          <w:numId w:val="6"/>
        </w:numPr>
        <w:rPr>
          <w:rFonts w:ascii="Times New Roman" w:hAnsi="Times New Roman"/>
          <w:b/>
          <w:sz w:val="24"/>
          <w:szCs w:val="24"/>
          <w:u w:val="single"/>
        </w:rPr>
      </w:pPr>
      <w:r w:rsidRPr="00BE0C5D">
        <w:rPr>
          <w:rFonts w:ascii="Times New Roman" w:hAnsi="Times New Roman"/>
          <w:b/>
          <w:sz w:val="24"/>
          <w:szCs w:val="24"/>
          <w:u w:val="single"/>
        </w:rPr>
        <w:t xml:space="preserve">Secretary’s Report – </w:t>
      </w:r>
      <w:r w:rsidR="006C2C7C" w:rsidRPr="00BE0C5D">
        <w:rPr>
          <w:rFonts w:ascii="Times New Roman" w:hAnsi="Times New Roman"/>
          <w:b/>
          <w:sz w:val="24"/>
          <w:szCs w:val="24"/>
          <w:u w:val="single"/>
        </w:rPr>
        <w:t>Stephanie Yee</w:t>
      </w:r>
      <w:r w:rsidRPr="00BE0C5D">
        <w:rPr>
          <w:rFonts w:ascii="Times New Roman" w:hAnsi="Times New Roman"/>
          <w:b/>
          <w:sz w:val="24"/>
          <w:szCs w:val="24"/>
          <w:u w:val="single"/>
        </w:rPr>
        <w:t>:</w:t>
      </w:r>
    </w:p>
    <w:p w:rsidR="006F0B77" w:rsidRPr="00BE0C5D" w:rsidRDefault="00772BDD" w:rsidP="004C2DAB">
      <w:pPr>
        <w:pStyle w:val="BodyText"/>
        <w:ind w:left="720" w:firstLine="720"/>
        <w:rPr>
          <w:rFonts w:ascii="Times New Roman" w:hAnsi="Times New Roman"/>
          <w:sz w:val="24"/>
          <w:szCs w:val="24"/>
        </w:rPr>
      </w:pPr>
      <w:r w:rsidRPr="00BE0C5D">
        <w:rPr>
          <w:rFonts w:ascii="Times New Roman" w:hAnsi="Times New Roman"/>
          <w:sz w:val="24"/>
          <w:szCs w:val="24"/>
        </w:rPr>
        <w:t>No report.</w:t>
      </w:r>
    </w:p>
    <w:p w:rsidR="006F0B77" w:rsidRPr="00BE0C5D" w:rsidRDefault="006F0B77" w:rsidP="006F0B77">
      <w:pPr>
        <w:pStyle w:val="BodyText"/>
        <w:ind w:left="1080"/>
        <w:rPr>
          <w:rFonts w:ascii="Times New Roman" w:hAnsi="Times New Roman"/>
          <w:b/>
          <w:sz w:val="24"/>
          <w:szCs w:val="24"/>
        </w:rPr>
      </w:pPr>
    </w:p>
    <w:p w:rsidR="00396C11" w:rsidRPr="00BE0C5D" w:rsidRDefault="007D046D" w:rsidP="00F8287A">
      <w:pPr>
        <w:pStyle w:val="BodyText"/>
        <w:numPr>
          <w:ilvl w:val="0"/>
          <w:numId w:val="6"/>
        </w:numPr>
        <w:rPr>
          <w:rFonts w:ascii="Times New Roman" w:hAnsi="Times New Roman"/>
          <w:b/>
          <w:sz w:val="24"/>
          <w:szCs w:val="24"/>
        </w:rPr>
      </w:pPr>
      <w:r w:rsidRPr="00BE0C5D">
        <w:rPr>
          <w:rFonts w:ascii="Times New Roman" w:hAnsi="Times New Roman"/>
          <w:b/>
          <w:sz w:val="24"/>
          <w:szCs w:val="24"/>
          <w:u w:val="single"/>
        </w:rPr>
        <w:t xml:space="preserve">Treasurer’s Report – </w:t>
      </w:r>
      <w:r w:rsidR="006C2C7C" w:rsidRPr="00BE0C5D">
        <w:rPr>
          <w:rFonts w:ascii="Times New Roman" w:hAnsi="Times New Roman"/>
          <w:b/>
          <w:sz w:val="24"/>
          <w:szCs w:val="24"/>
          <w:u w:val="single"/>
        </w:rPr>
        <w:t>Dave Ryba</w:t>
      </w:r>
      <w:r w:rsidRPr="00BE0C5D">
        <w:rPr>
          <w:rFonts w:ascii="Times New Roman" w:hAnsi="Times New Roman"/>
          <w:b/>
          <w:sz w:val="24"/>
          <w:szCs w:val="24"/>
          <w:u w:val="single"/>
        </w:rPr>
        <w:t>:</w:t>
      </w:r>
      <w:r w:rsidRPr="00BE0C5D">
        <w:rPr>
          <w:rFonts w:ascii="Times New Roman" w:hAnsi="Times New Roman"/>
          <w:b/>
          <w:sz w:val="24"/>
          <w:szCs w:val="24"/>
        </w:rPr>
        <w:t xml:space="preserve"> </w:t>
      </w:r>
    </w:p>
    <w:p w:rsidR="00AF444C" w:rsidRPr="00BE0C5D" w:rsidRDefault="00654806" w:rsidP="00AF444C">
      <w:pPr>
        <w:pStyle w:val="ListParagraph"/>
        <w:ind w:left="1440"/>
        <w:rPr>
          <w:rFonts w:ascii="Times New Roman" w:hAnsi="Times New Roman"/>
          <w:szCs w:val="24"/>
        </w:rPr>
      </w:pPr>
      <w:r w:rsidRPr="00BE0C5D">
        <w:rPr>
          <w:rFonts w:ascii="Times New Roman" w:hAnsi="Times New Roman"/>
          <w:szCs w:val="24"/>
        </w:rPr>
        <w:t>No report. See Old Business.</w:t>
      </w:r>
    </w:p>
    <w:p w:rsidR="00F8287A" w:rsidRPr="00BE0C5D" w:rsidRDefault="00F8287A" w:rsidP="00515ED4">
      <w:pPr>
        <w:rPr>
          <w:rFonts w:ascii="Times New Roman" w:hAnsi="Times New Roman"/>
          <w:szCs w:val="24"/>
        </w:rPr>
      </w:pPr>
    </w:p>
    <w:p w:rsidR="004C2DAB" w:rsidRPr="00BE0C5D" w:rsidRDefault="00F8287A" w:rsidP="004C2DAB">
      <w:pPr>
        <w:pStyle w:val="BodyText"/>
        <w:numPr>
          <w:ilvl w:val="0"/>
          <w:numId w:val="6"/>
        </w:numPr>
        <w:rPr>
          <w:rFonts w:ascii="Times New Roman" w:hAnsi="Times New Roman"/>
          <w:b/>
          <w:sz w:val="24"/>
          <w:szCs w:val="24"/>
          <w:u w:val="single"/>
        </w:rPr>
      </w:pPr>
      <w:r w:rsidRPr="00BE0C5D">
        <w:rPr>
          <w:rFonts w:ascii="Times New Roman" w:hAnsi="Times New Roman"/>
          <w:b/>
          <w:sz w:val="24"/>
          <w:szCs w:val="24"/>
          <w:u w:val="single"/>
        </w:rPr>
        <w:t xml:space="preserve">Past President’s Report – Justina Rivadeneyra:  </w:t>
      </w:r>
    </w:p>
    <w:p w:rsidR="00F8287A" w:rsidRPr="00BE0C5D" w:rsidRDefault="00F8287A" w:rsidP="004C2DAB">
      <w:pPr>
        <w:pStyle w:val="BodyText"/>
        <w:ind w:left="1440"/>
        <w:rPr>
          <w:rFonts w:ascii="Times New Roman" w:hAnsi="Times New Roman"/>
          <w:b/>
          <w:sz w:val="24"/>
          <w:szCs w:val="24"/>
          <w:u w:val="single"/>
        </w:rPr>
      </w:pPr>
      <w:r w:rsidRPr="00BE0C5D">
        <w:rPr>
          <w:rFonts w:ascii="Times New Roman" w:hAnsi="Times New Roman"/>
          <w:sz w:val="24"/>
          <w:szCs w:val="24"/>
        </w:rPr>
        <w:t>No report</w:t>
      </w:r>
    </w:p>
    <w:p w:rsidR="00F8287A" w:rsidRPr="00BE0C5D" w:rsidRDefault="00F8287A" w:rsidP="00515ED4">
      <w:pPr>
        <w:rPr>
          <w:rFonts w:ascii="Times New Roman" w:hAnsi="Times New Roman"/>
          <w:szCs w:val="24"/>
        </w:rPr>
      </w:pPr>
    </w:p>
    <w:p w:rsidR="00F8287A" w:rsidRPr="00BE0C5D" w:rsidRDefault="00F8287A" w:rsidP="00F8287A">
      <w:pPr>
        <w:pStyle w:val="BodyText"/>
        <w:numPr>
          <w:ilvl w:val="0"/>
          <w:numId w:val="6"/>
        </w:numPr>
        <w:rPr>
          <w:rFonts w:ascii="Times New Roman" w:hAnsi="Times New Roman"/>
          <w:b/>
          <w:sz w:val="24"/>
          <w:szCs w:val="24"/>
        </w:rPr>
      </w:pPr>
      <w:r w:rsidRPr="00BE0C5D">
        <w:rPr>
          <w:rFonts w:ascii="Times New Roman" w:hAnsi="Times New Roman"/>
          <w:b/>
          <w:sz w:val="24"/>
          <w:szCs w:val="24"/>
          <w:u w:val="single"/>
        </w:rPr>
        <w:t>Senate Liaison – John Fincher:</w:t>
      </w:r>
    </w:p>
    <w:p w:rsidR="00F8287A" w:rsidRPr="00BE0C5D" w:rsidRDefault="00654806" w:rsidP="004C2DAB">
      <w:pPr>
        <w:ind w:left="720" w:firstLine="720"/>
        <w:rPr>
          <w:rFonts w:ascii="Times New Roman" w:hAnsi="Times New Roman"/>
          <w:szCs w:val="24"/>
        </w:rPr>
      </w:pPr>
      <w:r w:rsidRPr="00BE0C5D">
        <w:rPr>
          <w:rFonts w:ascii="Times New Roman" w:hAnsi="Times New Roman"/>
          <w:szCs w:val="24"/>
        </w:rPr>
        <w:t>No Report</w:t>
      </w:r>
    </w:p>
    <w:p w:rsidR="00CE732E" w:rsidRPr="00BE0C5D" w:rsidRDefault="00CE732E" w:rsidP="00CE732E">
      <w:pPr>
        <w:ind w:left="1080"/>
        <w:rPr>
          <w:rFonts w:ascii="Times New Roman" w:hAnsi="Times New Roman"/>
          <w:b/>
          <w:szCs w:val="24"/>
        </w:rPr>
      </w:pPr>
    </w:p>
    <w:p w:rsidR="00CE732E" w:rsidRPr="00BE0C5D" w:rsidRDefault="00CE732E" w:rsidP="00CE732E">
      <w:pPr>
        <w:numPr>
          <w:ilvl w:val="0"/>
          <w:numId w:val="6"/>
        </w:numPr>
        <w:rPr>
          <w:rFonts w:ascii="Times New Roman" w:hAnsi="Times New Roman"/>
          <w:b/>
          <w:szCs w:val="24"/>
        </w:rPr>
      </w:pPr>
      <w:r w:rsidRPr="00BE0C5D">
        <w:rPr>
          <w:rFonts w:ascii="Times New Roman" w:hAnsi="Times New Roman"/>
          <w:b/>
          <w:szCs w:val="24"/>
          <w:u w:val="single" w:color="000000"/>
        </w:rPr>
        <w:t>Standing Committee Reports</w:t>
      </w:r>
      <w:r w:rsidRPr="00BE0C5D">
        <w:rPr>
          <w:rFonts w:ascii="Times New Roman" w:hAnsi="Times New Roman"/>
          <w:b/>
          <w:szCs w:val="24"/>
        </w:rPr>
        <w:t>:</w:t>
      </w:r>
    </w:p>
    <w:p w:rsidR="001168C3" w:rsidRPr="00BE0C5D" w:rsidRDefault="001168C3" w:rsidP="001168C3">
      <w:pPr>
        <w:rPr>
          <w:rFonts w:ascii="Times New Roman" w:hAnsi="Times New Roman"/>
          <w:szCs w:val="24"/>
        </w:rPr>
      </w:pPr>
    </w:p>
    <w:p w:rsidR="001168C3" w:rsidRPr="00BE0C5D" w:rsidRDefault="001168C3" w:rsidP="001168C3">
      <w:pPr>
        <w:rPr>
          <w:rFonts w:ascii="Times New Roman" w:hAnsi="Times New Roman"/>
          <w:szCs w:val="24"/>
        </w:rPr>
      </w:pPr>
    </w:p>
    <w:p w:rsidR="00654806" w:rsidRPr="00BE0C5D" w:rsidRDefault="00654806" w:rsidP="00654806">
      <w:pPr>
        <w:ind w:left="720" w:firstLine="720"/>
        <w:rPr>
          <w:rFonts w:ascii="Times New Roman" w:hAnsi="Times New Roman"/>
          <w:szCs w:val="24"/>
        </w:rPr>
      </w:pPr>
      <w:r w:rsidRPr="00BE0C5D">
        <w:rPr>
          <w:rFonts w:ascii="Times New Roman" w:hAnsi="Times New Roman"/>
          <w:b/>
          <w:i/>
          <w:szCs w:val="24"/>
        </w:rPr>
        <w:t xml:space="preserve">Membership Engagement </w:t>
      </w:r>
      <w:r w:rsidR="00CE732E" w:rsidRPr="00BE0C5D">
        <w:rPr>
          <w:rFonts w:ascii="Times New Roman" w:hAnsi="Times New Roman"/>
          <w:b/>
          <w:i/>
          <w:szCs w:val="24"/>
        </w:rPr>
        <w:t>Committee</w:t>
      </w:r>
      <w:r w:rsidR="00CE732E" w:rsidRPr="00BE0C5D">
        <w:rPr>
          <w:rFonts w:ascii="Times New Roman" w:hAnsi="Times New Roman"/>
          <w:szCs w:val="24"/>
        </w:rPr>
        <w:t xml:space="preserve">:  </w:t>
      </w:r>
    </w:p>
    <w:p w:rsidR="00654806" w:rsidRPr="00BE0C5D" w:rsidRDefault="00654806" w:rsidP="00654806">
      <w:pPr>
        <w:ind w:left="1440"/>
        <w:rPr>
          <w:rFonts w:ascii="Times New Roman" w:hAnsi="Times New Roman"/>
          <w:szCs w:val="24"/>
        </w:rPr>
      </w:pPr>
      <w:r w:rsidRPr="00BE0C5D">
        <w:rPr>
          <w:rFonts w:ascii="Times New Roman" w:hAnsi="Times New Roman"/>
          <w:szCs w:val="24"/>
        </w:rPr>
        <w:t xml:space="preserve">J. Rivadeneyra will be coordinating an end of semester faculty social. There will be a small taco bar, beverages, and an opportunity for “end of semester relief.” The event will be held in CFI during finals week. More information will be distributed to faculty via email to advertise the event.  </w:t>
      </w:r>
    </w:p>
    <w:p w:rsidR="00515ED4" w:rsidRPr="00BE0C5D" w:rsidRDefault="00515ED4" w:rsidP="004C2DAB">
      <w:pPr>
        <w:rPr>
          <w:rFonts w:ascii="Times New Roman" w:hAnsi="Times New Roman"/>
          <w:szCs w:val="24"/>
        </w:rPr>
      </w:pPr>
    </w:p>
    <w:p w:rsidR="00515ED4" w:rsidRPr="00BE0C5D" w:rsidRDefault="00515ED4" w:rsidP="00654806">
      <w:pPr>
        <w:numPr>
          <w:ilvl w:val="0"/>
          <w:numId w:val="23"/>
        </w:numPr>
        <w:spacing w:after="3" w:line="259" w:lineRule="auto"/>
        <w:rPr>
          <w:rFonts w:ascii="Times New Roman" w:hAnsi="Times New Roman"/>
          <w:b/>
          <w:szCs w:val="24"/>
        </w:rPr>
      </w:pPr>
      <w:r w:rsidRPr="00BE0C5D">
        <w:rPr>
          <w:rFonts w:ascii="Times New Roman" w:hAnsi="Times New Roman"/>
          <w:b/>
          <w:szCs w:val="24"/>
          <w:u w:val="single" w:color="000000"/>
        </w:rPr>
        <w:t>Ad Hoc Committee Reports</w:t>
      </w:r>
      <w:r w:rsidRPr="00BE0C5D">
        <w:rPr>
          <w:rFonts w:ascii="Times New Roman" w:hAnsi="Times New Roman"/>
          <w:b/>
          <w:szCs w:val="24"/>
        </w:rPr>
        <w:t xml:space="preserve"> </w:t>
      </w:r>
    </w:p>
    <w:p w:rsidR="00515ED4" w:rsidRPr="00BE0C5D" w:rsidRDefault="00515ED4" w:rsidP="00515ED4">
      <w:pPr>
        <w:ind w:left="720" w:firstLine="720"/>
        <w:rPr>
          <w:rFonts w:ascii="Times New Roman" w:hAnsi="Times New Roman"/>
          <w:b/>
          <w:i/>
          <w:szCs w:val="24"/>
        </w:rPr>
      </w:pPr>
    </w:p>
    <w:p w:rsidR="00515ED4" w:rsidRPr="00BE0C5D" w:rsidRDefault="00515ED4" w:rsidP="00515ED4">
      <w:pPr>
        <w:ind w:left="720" w:firstLine="720"/>
        <w:rPr>
          <w:rFonts w:ascii="Times New Roman" w:hAnsi="Times New Roman"/>
          <w:szCs w:val="24"/>
        </w:rPr>
      </w:pPr>
      <w:r w:rsidRPr="00BE0C5D">
        <w:rPr>
          <w:rFonts w:ascii="Times New Roman" w:hAnsi="Times New Roman"/>
          <w:b/>
          <w:i/>
          <w:szCs w:val="24"/>
        </w:rPr>
        <w:t>By-Laws</w:t>
      </w:r>
      <w:r w:rsidRPr="00BE0C5D">
        <w:rPr>
          <w:rFonts w:ascii="Times New Roman" w:hAnsi="Times New Roman"/>
          <w:szCs w:val="24"/>
        </w:rPr>
        <w:t xml:space="preserve">:  Plan on voting </w:t>
      </w:r>
      <w:r w:rsidR="00654806" w:rsidRPr="00BE0C5D">
        <w:rPr>
          <w:rFonts w:ascii="Times New Roman" w:hAnsi="Times New Roman"/>
          <w:szCs w:val="24"/>
        </w:rPr>
        <w:t xml:space="preserve">during the </w:t>
      </w:r>
      <w:proofErr w:type="gramStart"/>
      <w:r w:rsidR="00654806" w:rsidRPr="00BE0C5D">
        <w:rPr>
          <w:rFonts w:ascii="Times New Roman" w:hAnsi="Times New Roman"/>
          <w:szCs w:val="24"/>
        </w:rPr>
        <w:t>Spring</w:t>
      </w:r>
      <w:proofErr w:type="gramEnd"/>
      <w:r w:rsidR="00654806" w:rsidRPr="00BE0C5D">
        <w:rPr>
          <w:rFonts w:ascii="Times New Roman" w:hAnsi="Times New Roman"/>
          <w:szCs w:val="24"/>
        </w:rPr>
        <w:t xml:space="preserve"> semester</w:t>
      </w:r>
      <w:r w:rsidRPr="00BE0C5D">
        <w:rPr>
          <w:rFonts w:ascii="Times New Roman" w:hAnsi="Times New Roman"/>
          <w:szCs w:val="24"/>
        </w:rPr>
        <w:t>.</w:t>
      </w:r>
    </w:p>
    <w:p w:rsidR="00CE732E" w:rsidRPr="004C2DAB" w:rsidRDefault="00CE732E" w:rsidP="00CE732E">
      <w:pPr>
        <w:spacing w:after="3" w:line="259" w:lineRule="auto"/>
        <w:ind w:left="1440"/>
        <w:rPr>
          <w:rFonts w:ascii="Times New Roman" w:hAnsi="Times New Roman"/>
          <w:sz w:val="22"/>
          <w:szCs w:val="22"/>
        </w:rPr>
      </w:pPr>
    </w:p>
    <w:p w:rsidR="00A57735" w:rsidRPr="004C2DAB" w:rsidRDefault="00A57735">
      <w:pPr>
        <w:pStyle w:val="BodyText"/>
        <w:rPr>
          <w:rFonts w:ascii="Times New Roman" w:hAnsi="Times New Roman"/>
          <w:sz w:val="22"/>
          <w:szCs w:val="22"/>
        </w:rPr>
      </w:pPr>
    </w:p>
    <w:p w:rsidR="007D046D" w:rsidRPr="004C2DAB" w:rsidRDefault="00F8287A" w:rsidP="006F0B77">
      <w:pPr>
        <w:pStyle w:val="BodyText"/>
        <w:numPr>
          <w:ilvl w:val="0"/>
          <w:numId w:val="5"/>
        </w:numPr>
        <w:rPr>
          <w:rFonts w:ascii="Times New Roman" w:hAnsi="Times New Roman"/>
          <w:b/>
          <w:sz w:val="22"/>
          <w:szCs w:val="22"/>
          <w:u w:val="single"/>
        </w:rPr>
      </w:pPr>
      <w:r w:rsidRPr="004C2DAB">
        <w:rPr>
          <w:rFonts w:ascii="Times New Roman" w:hAnsi="Times New Roman"/>
          <w:b/>
          <w:sz w:val="22"/>
          <w:szCs w:val="22"/>
          <w:u w:val="single"/>
        </w:rPr>
        <w:t>OLD BUSINESS</w:t>
      </w:r>
      <w:r w:rsidR="007D046D" w:rsidRPr="004C2DAB">
        <w:rPr>
          <w:rFonts w:ascii="Times New Roman" w:hAnsi="Times New Roman"/>
          <w:b/>
          <w:sz w:val="22"/>
          <w:szCs w:val="22"/>
        </w:rPr>
        <w:t xml:space="preserve">: </w:t>
      </w:r>
    </w:p>
    <w:p w:rsidR="00BE0C5D" w:rsidRDefault="00BE0C5D" w:rsidP="00C25DD9">
      <w:pPr>
        <w:spacing w:line="259" w:lineRule="auto"/>
        <w:ind w:left="1080" w:right="2880"/>
        <w:contextualSpacing/>
        <w:rPr>
          <w:rFonts w:ascii="Times New Roman" w:hAnsi="Times New Roman"/>
          <w:b/>
          <w:szCs w:val="24"/>
        </w:rPr>
      </w:pPr>
    </w:p>
    <w:p w:rsidR="00C25DD9" w:rsidRPr="004C2DAB" w:rsidRDefault="00C25DD9" w:rsidP="00C25DD9">
      <w:pPr>
        <w:spacing w:line="259" w:lineRule="auto"/>
        <w:ind w:left="1080" w:right="2880"/>
        <w:contextualSpacing/>
        <w:rPr>
          <w:rFonts w:ascii="Times New Roman" w:hAnsi="Times New Roman"/>
          <w:szCs w:val="24"/>
        </w:rPr>
      </w:pPr>
      <w:r w:rsidRPr="00BE0C5D">
        <w:rPr>
          <w:rFonts w:ascii="Times New Roman" w:hAnsi="Times New Roman"/>
          <w:b/>
          <w:szCs w:val="24"/>
        </w:rPr>
        <w:lastRenderedPageBreak/>
        <w:t>CCFA Bud</w:t>
      </w:r>
      <w:r w:rsidR="00654806" w:rsidRPr="00BE0C5D">
        <w:rPr>
          <w:rFonts w:ascii="Times New Roman" w:hAnsi="Times New Roman"/>
          <w:b/>
          <w:szCs w:val="24"/>
        </w:rPr>
        <w:t>get Proposal, 2018-19</w:t>
      </w:r>
      <w:r w:rsidR="00654806" w:rsidRPr="004C2DAB">
        <w:rPr>
          <w:rFonts w:ascii="Times New Roman" w:hAnsi="Times New Roman"/>
          <w:szCs w:val="24"/>
        </w:rPr>
        <w:t>: Dave Ryba (Action)</w:t>
      </w:r>
    </w:p>
    <w:p w:rsidR="008346D2" w:rsidRPr="004C2DAB" w:rsidRDefault="008346D2" w:rsidP="008346D2">
      <w:pPr>
        <w:pStyle w:val="BodyText"/>
        <w:ind w:left="1080"/>
        <w:rPr>
          <w:rFonts w:ascii="Times New Roman" w:hAnsi="Times New Roman"/>
          <w:b/>
          <w:sz w:val="24"/>
          <w:szCs w:val="24"/>
          <w:u w:val="single"/>
        </w:rPr>
      </w:pPr>
    </w:p>
    <w:p w:rsidR="00654806" w:rsidRPr="004C2DAB" w:rsidRDefault="00654806" w:rsidP="00654806">
      <w:pPr>
        <w:ind w:left="1440"/>
        <w:rPr>
          <w:rFonts w:ascii="Times New Roman" w:hAnsi="Times New Roman"/>
          <w:szCs w:val="24"/>
        </w:rPr>
      </w:pPr>
      <w:r w:rsidRPr="004C2DAB">
        <w:rPr>
          <w:rFonts w:ascii="Times New Roman" w:hAnsi="Times New Roman"/>
          <w:szCs w:val="24"/>
        </w:rPr>
        <w:t xml:space="preserve">Budget proposal: No big changes on expenditures and PAC fund. Ryba provided a summary of expenses. The most expensive expense is arbitrator fees, so this brings the </w:t>
      </w:r>
      <w:r w:rsidR="004C2DAB" w:rsidRPr="004C2DAB">
        <w:rPr>
          <w:rFonts w:ascii="Times New Roman" w:hAnsi="Times New Roman"/>
          <w:szCs w:val="24"/>
        </w:rPr>
        <w:t xml:space="preserve">balance </w:t>
      </w:r>
      <w:r w:rsidRPr="004C2DAB">
        <w:rPr>
          <w:rFonts w:ascii="Times New Roman" w:hAnsi="Times New Roman"/>
          <w:szCs w:val="24"/>
        </w:rPr>
        <w:t>down $100. On the back</w:t>
      </w:r>
      <w:r w:rsidR="004C2DAB" w:rsidRPr="004C2DAB">
        <w:rPr>
          <w:rFonts w:ascii="Times New Roman" w:hAnsi="Times New Roman"/>
          <w:szCs w:val="24"/>
        </w:rPr>
        <w:t xml:space="preserve"> of the handout</w:t>
      </w:r>
      <w:r w:rsidRPr="004C2DAB">
        <w:rPr>
          <w:rFonts w:ascii="Times New Roman" w:hAnsi="Times New Roman"/>
          <w:szCs w:val="24"/>
        </w:rPr>
        <w:t xml:space="preserve"> is a spreadsheet where we can add more money in one place and it will recalculate. The </w:t>
      </w:r>
      <w:r w:rsidR="004C2DAB" w:rsidRPr="004C2DAB">
        <w:rPr>
          <w:rFonts w:ascii="Times New Roman" w:hAnsi="Times New Roman"/>
          <w:szCs w:val="24"/>
        </w:rPr>
        <w:t xml:space="preserve">budget represents </w:t>
      </w:r>
      <w:r w:rsidRPr="004C2DAB">
        <w:rPr>
          <w:rFonts w:ascii="Times New Roman" w:hAnsi="Times New Roman"/>
          <w:szCs w:val="24"/>
        </w:rPr>
        <w:t>how much money we have coming in, how much to spend, and how much to allocate. For example, how impor</w:t>
      </w:r>
      <w:r w:rsidR="004C2DAB" w:rsidRPr="004C2DAB">
        <w:rPr>
          <w:rFonts w:ascii="Times New Roman" w:hAnsi="Times New Roman"/>
          <w:szCs w:val="24"/>
        </w:rPr>
        <w:t>tant are social events?</w:t>
      </w:r>
      <w:r w:rsidRPr="004C2DAB">
        <w:rPr>
          <w:rFonts w:ascii="Times New Roman" w:hAnsi="Times New Roman"/>
          <w:szCs w:val="24"/>
        </w:rPr>
        <w:t xml:space="preserve"> Ryba recommends we</w:t>
      </w:r>
      <w:r w:rsidR="004C2DAB" w:rsidRPr="004C2DAB">
        <w:rPr>
          <w:rFonts w:ascii="Times New Roman" w:hAnsi="Times New Roman"/>
          <w:szCs w:val="24"/>
        </w:rPr>
        <w:t xml:space="preserve"> that</w:t>
      </w:r>
      <w:r w:rsidRPr="004C2DAB">
        <w:rPr>
          <w:rFonts w:ascii="Times New Roman" w:hAnsi="Times New Roman"/>
          <w:szCs w:val="24"/>
        </w:rPr>
        <w:t xml:space="preserve"> have broad categories </w:t>
      </w:r>
      <w:r w:rsidR="004C2DAB" w:rsidRPr="004C2DAB">
        <w:rPr>
          <w:rFonts w:ascii="Times New Roman" w:hAnsi="Times New Roman"/>
          <w:szCs w:val="24"/>
        </w:rPr>
        <w:t xml:space="preserve">from which we can spend, </w:t>
      </w:r>
      <w:r w:rsidRPr="004C2DAB">
        <w:rPr>
          <w:rFonts w:ascii="Times New Roman" w:hAnsi="Times New Roman"/>
          <w:szCs w:val="24"/>
        </w:rPr>
        <w:t xml:space="preserve">such as membership, bargaining, arbitration, </w:t>
      </w:r>
      <w:r w:rsidR="004C2DAB" w:rsidRPr="004C2DAB">
        <w:rPr>
          <w:rFonts w:ascii="Times New Roman" w:hAnsi="Times New Roman"/>
          <w:szCs w:val="24"/>
        </w:rPr>
        <w:t xml:space="preserve">and training. </w:t>
      </w:r>
      <w:r w:rsidRPr="004C2DAB">
        <w:rPr>
          <w:rFonts w:ascii="Times New Roman" w:hAnsi="Times New Roman"/>
          <w:szCs w:val="24"/>
        </w:rPr>
        <w:t xml:space="preserve">CCA conferences is one of our biggest expenditures </w:t>
      </w:r>
      <w:r w:rsidR="004C2DAB" w:rsidRPr="004C2DAB">
        <w:rPr>
          <w:rFonts w:ascii="Times New Roman" w:hAnsi="Times New Roman"/>
          <w:szCs w:val="24"/>
        </w:rPr>
        <w:t xml:space="preserve">and that </w:t>
      </w:r>
      <w:r w:rsidRPr="004C2DAB">
        <w:rPr>
          <w:rFonts w:ascii="Times New Roman" w:hAnsi="Times New Roman"/>
          <w:szCs w:val="24"/>
        </w:rPr>
        <w:t xml:space="preserve">that covers all the </w:t>
      </w:r>
      <w:r w:rsidR="004C2DAB" w:rsidRPr="004C2DAB">
        <w:rPr>
          <w:rFonts w:ascii="Times New Roman" w:hAnsi="Times New Roman"/>
          <w:szCs w:val="24"/>
        </w:rPr>
        <w:t>categories</w:t>
      </w:r>
      <w:r w:rsidRPr="004C2DAB">
        <w:rPr>
          <w:rFonts w:ascii="Times New Roman" w:hAnsi="Times New Roman"/>
          <w:szCs w:val="24"/>
        </w:rPr>
        <w:t>. Ryba says we are starting with a worka</w:t>
      </w:r>
      <w:r w:rsidR="004C2DAB" w:rsidRPr="004C2DAB">
        <w:rPr>
          <w:rFonts w:ascii="Times New Roman" w:hAnsi="Times New Roman"/>
          <w:szCs w:val="24"/>
        </w:rPr>
        <w:t xml:space="preserve">ble template, but </w:t>
      </w:r>
      <w:r w:rsidRPr="004C2DAB">
        <w:rPr>
          <w:rFonts w:ascii="Times New Roman" w:hAnsi="Times New Roman"/>
          <w:szCs w:val="24"/>
        </w:rPr>
        <w:t xml:space="preserve">we should take time to </w:t>
      </w:r>
      <w:r w:rsidR="004C2DAB" w:rsidRPr="004C2DAB">
        <w:rPr>
          <w:rFonts w:ascii="Times New Roman" w:hAnsi="Times New Roman"/>
          <w:szCs w:val="24"/>
        </w:rPr>
        <w:t>really</w:t>
      </w:r>
      <w:r w:rsidRPr="004C2DAB">
        <w:rPr>
          <w:rFonts w:ascii="Times New Roman" w:hAnsi="Times New Roman"/>
          <w:szCs w:val="24"/>
        </w:rPr>
        <w:t xml:space="preserve"> look at and decide if we spend more money on A, should we then spend less on B. What are we willing to overspend for one year, since it is an investment?  This process should not be the start of the fall, but rather end of the spring and summer</w:t>
      </w:r>
      <w:r w:rsidR="004C2DAB" w:rsidRPr="004C2DAB">
        <w:rPr>
          <w:rFonts w:ascii="Times New Roman" w:hAnsi="Times New Roman"/>
          <w:szCs w:val="24"/>
        </w:rPr>
        <w:t>, going</w:t>
      </w:r>
      <w:r w:rsidRPr="004C2DAB">
        <w:rPr>
          <w:rFonts w:ascii="Times New Roman" w:hAnsi="Times New Roman"/>
          <w:szCs w:val="24"/>
        </w:rPr>
        <w:t xml:space="preserve"> into the fall. He asks that people reflect on some of the spending and recognize what kinds of things we want to do.  More snacks? More workshops?  If so, what do we give up?  This should be long term planning. Terry </w:t>
      </w:r>
      <w:r w:rsidR="004C2DAB" w:rsidRPr="004C2DAB">
        <w:rPr>
          <w:rFonts w:ascii="Times New Roman" w:hAnsi="Times New Roman"/>
          <w:szCs w:val="24"/>
        </w:rPr>
        <w:t>suggests that we continue this conversation</w:t>
      </w:r>
      <w:r w:rsidRPr="004C2DAB">
        <w:rPr>
          <w:rFonts w:ascii="Times New Roman" w:hAnsi="Times New Roman"/>
          <w:szCs w:val="24"/>
        </w:rPr>
        <w:t xml:space="preserve"> during the spring. </w:t>
      </w:r>
      <w:r w:rsidR="00022BA5">
        <w:rPr>
          <w:rFonts w:ascii="Times New Roman" w:hAnsi="Times New Roman"/>
          <w:szCs w:val="24"/>
        </w:rPr>
        <w:t>Steve H. motioned to approve the budget proposal and this was</w:t>
      </w:r>
      <w:r w:rsidR="004C2DAB" w:rsidRPr="004C2DAB">
        <w:rPr>
          <w:rFonts w:ascii="Times New Roman" w:hAnsi="Times New Roman"/>
          <w:szCs w:val="24"/>
        </w:rPr>
        <w:t xml:space="preserve"> seconded by Justina.</w:t>
      </w:r>
      <w:r w:rsidR="00022BA5">
        <w:rPr>
          <w:rFonts w:ascii="Times New Roman" w:hAnsi="Times New Roman"/>
          <w:szCs w:val="24"/>
        </w:rPr>
        <w:t xml:space="preserve"> Motion carries. </w:t>
      </w:r>
    </w:p>
    <w:p w:rsidR="00654806" w:rsidRPr="004C2DAB" w:rsidRDefault="00654806" w:rsidP="008346D2">
      <w:pPr>
        <w:pStyle w:val="BodyText"/>
        <w:ind w:left="1080"/>
        <w:rPr>
          <w:rFonts w:ascii="Times New Roman" w:hAnsi="Times New Roman"/>
          <w:b/>
          <w:sz w:val="24"/>
          <w:szCs w:val="24"/>
          <w:u w:val="single"/>
        </w:rPr>
      </w:pPr>
    </w:p>
    <w:p w:rsidR="00515ED4" w:rsidRPr="004C2DAB" w:rsidRDefault="00515ED4" w:rsidP="00F8287A">
      <w:pPr>
        <w:ind w:left="720"/>
        <w:rPr>
          <w:rFonts w:ascii="Times New Roman" w:hAnsi="Times New Roman"/>
          <w:szCs w:val="24"/>
        </w:rPr>
      </w:pPr>
    </w:p>
    <w:p w:rsidR="007D046D" w:rsidRPr="004C2DAB" w:rsidRDefault="00F8287A" w:rsidP="008346D2">
      <w:pPr>
        <w:pStyle w:val="BodyText"/>
        <w:numPr>
          <w:ilvl w:val="0"/>
          <w:numId w:val="5"/>
        </w:numPr>
        <w:rPr>
          <w:rFonts w:ascii="Times New Roman" w:hAnsi="Times New Roman"/>
          <w:b/>
          <w:sz w:val="24"/>
          <w:szCs w:val="24"/>
        </w:rPr>
      </w:pPr>
      <w:r w:rsidRPr="004C2DAB">
        <w:rPr>
          <w:rFonts w:ascii="Times New Roman" w:hAnsi="Times New Roman"/>
          <w:b/>
          <w:sz w:val="24"/>
          <w:szCs w:val="24"/>
          <w:u w:val="single"/>
        </w:rPr>
        <w:t>NEW</w:t>
      </w:r>
      <w:r w:rsidR="00C16CDC" w:rsidRPr="004C2DAB">
        <w:rPr>
          <w:rFonts w:ascii="Times New Roman" w:hAnsi="Times New Roman"/>
          <w:b/>
          <w:sz w:val="24"/>
          <w:szCs w:val="24"/>
          <w:u w:val="single"/>
        </w:rPr>
        <w:t xml:space="preserve"> BUSINESS</w:t>
      </w:r>
      <w:r w:rsidRPr="004C2DAB">
        <w:rPr>
          <w:rFonts w:ascii="Times New Roman" w:hAnsi="Times New Roman"/>
          <w:b/>
          <w:sz w:val="24"/>
          <w:szCs w:val="24"/>
        </w:rPr>
        <w:t xml:space="preserve">: </w:t>
      </w:r>
    </w:p>
    <w:p w:rsidR="00F8287A" w:rsidRPr="004C2DAB" w:rsidRDefault="00F8287A" w:rsidP="00F8287A">
      <w:pPr>
        <w:pStyle w:val="BodyText"/>
        <w:rPr>
          <w:rFonts w:ascii="Times New Roman" w:hAnsi="Times New Roman"/>
          <w:sz w:val="24"/>
          <w:szCs w:val="24"/>
        </w:rPr>
      </w:pPr>
    </w:p>
    <w:p w:rsidR="00515ED4" w:rsidRPr="004C2DAB" w:rsidRDefault="00C25DD9" w:rsidP="004C2DAB">
      <w:pPr>
        <w:spacing w:line="259" w:lineRule="auto"/>
        <w:ind w:left="360" w:right="3558" w:firstLine="720"/>
        <w:contextualSpacing/>
        <w:rPr>
          <w:rFonts w:ascii="Times New Roman" w:hAnsi="Times New Roman"/>
          <w:szCs w:val="24"/>
        </w:rPr>
      </w:pPr>
      <w:r w:rsidRPr="00BE0C5D">
        <w:rPr>
          <w:rFonts w:ascii="Times New Roman" w:hAnsi="Times New Roman"/>
          <w:b/>
          <w:szCs w:val="24"/>
        </w:rPr>
        <w:t>CCFA Elections</w:t>
      </w:r>
      <w:r w:rsidRPr="004C2DAB">
        <w:rPr>
          <w:rFonts w:ascii="Times New Roman" w:hAnsi="Times New Roman"/>
          <w:szCs w:val="24"/>
        </w:rPr>
        <w:t xml:space="preserve"> </w:t>
      </w:r>
      <w:r w:rsidR="00515ED4" w:rsidRPr="004C2DAB">
        <w:rPr>
          <w:rFonts w:ascii="Times New Roman" w:hAnsi="Times New Roman"/>
          <w:szCs w:val="24"/>
        </w:rPr>
        <w:t>-Terry Miles</w:t>
      </w:r>
    </w:p>
    <w:p w:rsidR="004C2DAB" w:rsidRPr="004C2DAB" w:rsidRDefault="004C2DAB" w:rsidP="004C2DAB">
      <w:pPr>
        <w:pStyle w:val="ListParagraph"/>
        <w:spacing w:line="259" w:lineRule="auto"/>
        <w:ind w:left="1220" w:right="3558"/>
        <w:contextualSpacing/>
        <w:rPr>
          <w:rFonts w:ascii="Times New Roman" w:hAnsi="Times New Roman"/>
          <w:szCs w:val="24"/>
        </w:rPr>
      </w:pPr>
    </w:p>
    <w:p w:rsidR="00654806" w:rsidRPr="004C2DAB" w:rsidRDefault="004C2DAB" w:rsidP="004C2DAB">
      <w:pPr>
        <w:pStyle w:val="ListParagraph"/>
        <w:ind w:left="1440"/>
        <w:rPr>
          <w:rFonts w:ascii="Times New Roman" w:hAnsi="Times New Roman"/>
          <w:szCs w:val="24"/>
        </w:rPr>
      </w:pPr>
      <w:r w:rsidRPr="004C2DAB">
        <w:rPr>
          <w:rFonts w:ascii="Times New Roman" w:hAnsi="Times New Roman"/>
          <w:szCs w:val="24"/>
        </w:rPr>
        <w:t xml:space="preserve">In preparation for the elections, Terry </w:t>
      </w:r>
      <w:r w:rsidR="00654806" w:rsidRPr="004C2DAB">
        <w:rPr>
          <w:rFonts w:ascii="Times New Roman" w:hAnsi="Times New Roman"/>
          <w:szCs w:val="24"/>
        </w:rPr>
        <w:t xml:space="preserve">wants to send draft by-laws to CTA. Ryba suggests we need to wait and discuss </w:t>
      </w:r>
      <w:r w:rsidRPr="004C2DAB">
        <w:rPr>
          <w:rFonts w:ascii="Times New Roman" w:hAnsi="Times New Roman"/>
          <w:szCs w:val="24"/>
        </w:rPr>
        <w:t>the job descriptions and</w:t>
      </w:r>
      <w:r w:rsidR="00654806" w:rsidRPr="004C2DAB">
        <w:rPr>
          <w:rFonts w:ascii="Times New Roman" w:hAnsi="Times New Roman"/>
          <w:szCs w:val="24"/>
        </w:rPr>
        <w:t xml:space="preserve"> roles and responsibilities. </w:t>
      </w:r>
      <w:r w:rsidRPr="004C2DAB">
        <w:rPr>
          <w:rFonts w:ascii="Times New Roman" w:hAnsi="Times New Roman"/>
          <w:szCs w:val="24"/>
        </w:rPr>
        <w:t xml:space="preserve">Terry suggests we work on this perhaps during winter and bring this back during the spring semester. </w:t>
      </w:r>
    </w:p>
    <w:p w:rsidR="00515ED4" w:rsidRPr="004C2DAB" w:rsidRDefault="00515ED4" w:rsidP="00515ED4">
      <w:pPr>
        <w:pStyle w:val="ListParagraph"/>
        <w:spacing w:line="259" w:lineRule="auto"/>
        <w:ind w:left="1580" w:right="3558"/>
        <w:rPr>
          <w:rFonts w:ascii="Times New Roman" w:hAnsi="Times New Roman"/>
          <w:szCs w:val="24"/>
        </w:rPr>
      </w:pPr>
    </w:p>
    <w:p w:rsidR="00F8287A" w:rsidRPr="004C2DAB" w:rsidRDefault="00F8287A" w:rsidP="00F8287A">
      <w:pPr>
        <w:pStyle w:val="BodyText"/>
        <w:rPr>
          <w:rFonts w:ascii="Times New Roman" w:hAnsi="Times New Roman"/>
          <w:b/>
          <w:sz w:val="24"/>
          <w:szCs w:val="24"/>
        </w:rPr>
      </w:pPr>
    </w:p>
    <w:p w:rsidR="00C16CDC" w:rsidRPr="004C2DAB" w:rsidRDefault="00C16CDC" w:rsidP="00C16CDC">
      <w:pPr>
        <w:pStyle w:val="BodyText"/>
        <w:ind w:left="1080"/>
        <w:rPr>
          <w:rFonts w:ascii="Times New Roman" w:hAnsi="Times New Roman"/>
          <w:b/>
          <w:sz w:val="24"/>
          <w:szCs w:val="24"/>
        </w:rPr>
      </w:pPr>
    </w:p>
    <w:p w:rsidR="00C16CDC" w:rsidRPr="004C2DAB" w:rsidRDefault="00C16CDC" w:rsidP="008346D2">
      <w:pPr>
        <w:pStyle w:val="BodyText"/>
        <w:numPr>
          <w:ilvl w:val="0"/>
          <w:numId w:val="5"/>
        </w:numPr>
        <w:rPr>
          <w:rFonts w:ascii="Times New Roman" w:hAnsi="Times New Roman"/>
          <w:b/>
          <w:sz w:val="24"/>
          <w:szCs w:val="24"/>
        </w:rPr>
      </w:pPr>
      <w:r w:rsidRPr="004C2DAB">
        <w:rPr>
          <w:rFonts w:ascii="Times New Roman" w:hAnsi="Times New Roman"/>
          <w:b/>
          <w:sz w:val="24"/>
          <w:szCs w:val="24"/>
        </w:rPr>
        <w:t>Announcements</w:t>
      </w:r>
      <w:r w:rsidR="00F8287A" w:rsidRPr="004C2DAB">
        <w:rPr>
          <w:rFonts w:ascii="Times New Roman" w:hAnsi="Times New Roman"/>
          <w:b/>
          <w:sz w:val="24"/>
          <w:szCs w:val="24"/>
        </w:rPr>
        <w:t>/Public Forum</w:t>
      </w:r>
      <w:r w:rsidRPr="004C2DAB">
        <w:rPr>
          <w:rFonts w:ascii="Times New Roman" w:hAnsi="Times New Roman"/>
          <w:b/>
          <w:sz w:val="24"/>
          <w:szCs w:val="24"/>
        </w:rPr>
        <w:t>:</w:t>
      </w:r>
    </w:p>
    <w:p w:rsidR="00515ED4" w:rsidRPr="004C2DAB" w:rsidRDefault="00515ED4" w:rsidP="00515ED4">
      <w:pPr>
        <w:ind w:left="360"/>
        <w:rPr>
          <w:rFonts w:ascii="Times New Roman" w:hAnsi="Times New Roman"/>
          <w:szCs w:val="24"/>
        </w:rPr>
      </w:pPr>
    </w:p>
    <w:p w:rsidR="00515ED4" w:rsidRPr="004C2DAB" w:rsidRDefault="004C2DAB" w:rsidP="004C2DAB">
      <w:pPr>
        <w:ind w:left="720" w:firstLine="720"/>
        <w:rPr>
          <w:rFonts w:ascii="Times New Roman" w:hAnsi="Times New Roman"/>
          <w:szCs w:val="24"/>
        </w:rPr>
      </w:pPr>
      <w:r w:rsidRPr="004C2DAB">
        <w:rPr>
          <w:rFonts w:ascii="Times New Roman" w:hAnsi="Times New Roman"/>
          <w:szCs w:val="24"/>
        </w:rPr>
        <w:t>None</w:t>
      </w:r>
    </w:p>
    <w:p w:rsidR="00515ED4" w:rsidRPr="004C2DAB" w:rsidRDefault="00515ED4" w:rsidP="00515ED4">
      <w:pPr>
        <w:ind w:left="1080"/>
        <w:rPr>
          <w:rFonts w:ascii="Times New Roman" w:hAnsi="Times New Roman"/>
          <w:szCs w:val="24"/>
        </w:rPr>
      </w:pPr>
    </w:p>
    <w:p w:rsidR="002061D6" w:rsidRPr="004C2DAB" w:rsidRDefault="002061D6" w:rsidP="004C2DAB">
      <w:pPr>
        <w:rPr>
          <w:rFonts w:ascii="Times New Roman" w:hAnsi="Times New Roman"/>
          <w:szCs w:val="24"/>
        </w:rPr>
      </w:pPr>
    </w:p>
    <w:p w:rsidR="002061D6" w:rsidRPr="004C2DAB" w:rsidRDefault="002061D6" w:rsidP="002061D6">
      <w:pPr>
        <w:pStyle w:val="BodyText"/>
        <w:ind w:left="1080"/>
        <w:rPr>
          <w:rFonts w:ascii="Times New Roman" w:hAnsi="Times New Roman"/>
          <w:sz w:val="24"/>
          <w:szCs w:val="24"/>
        </w:rPr>
      </w:pPr>
    </w:p>
    <w:p w:rsidR="007D046D" w:rsidRPr="004C2DAB" w:rsidRDefault="00A57735" w:rsidP="00220164">
      <w:pPr>
        <w:pStyle w:val="BodyText"/>
        <w:ind w:firstLine="360"/>
        <w:rPr>
          <w:rFonts w:ascii="Times New Roman" w:hAnsi="Times New Roman"/>
          <w:sz w:val="24"/>
          <w:szCs w:val="24"/>
        </w:rPr>
      </w:pPr>
      <w:r w:rsidRPr="004C2DAB">
        <w:rPr>
          <w:rFonts w:ascii="Times New Roman" w:hAnsi="Times New Roman"/>
          <w:sz w:val="24"/>
          <w:szCs w:val="24"/>
        </w:rPr>
        <w:t>Meeting adjourne</w:t>
      </w:r>
      <w:r w:rsidR="002061D6" w:rsidRPr="004C2DAB">
        <w:rPr>
          <w:rFonts w:ascii="Times New Roman" w:hAnsi="Times New Roman"/>
          <w:sz w:val="24"/>
          <w:szCs w:val="24"/>
        </w:rPr>
        <w:t xml:space="preserve">d at </w:t>
      </w:r>
      <w:r w:rsidR="004C2DAB" w:rsidRPr="004C2DAB">
        <w:rPr>
          <w:rFonts w:ascii="Times New Roman" w:hAnsi="Times New Roman"/>
          <w:sz w:val="24"/>
          <w:szCs w:val="24"/>
        </w:rPr>
        <w:t>3:48</w:t>
      </w:r>
      <w:r w:rsidR="00220164" w:rsidRPr="004C2DAB">
        <w:rPr>
          <w:rFonts w:ascii="Times New Roman" w:hAnsi="Times New Roman"/>
          <w:sz w:val="24"/>
          <w:szCs w:val="24"/>
        </w:rPr>
        <w:t xml:space="preserve"> pm.</w:t>
      </w:r>
    </w:p>
    <w:p w:rsidR="00950ADA" w:rsidRPr="003D26D3" w:rsidRDefault="00950ADA" w:rsidP="004C2DAB">
      <w:pPr>
        <w:pStyle w:val="BodyText"/>
        <w:rPr>
          <w:rFonts w:ascii="Times New Roman" w:hAnsi="Times New Roman"/>
          <w:sz w:val="20"/>
        </w:rPr>
      </w:pPr>
    </w:p>
    <w:sectPr w:rsidR="00950ADA" w:rsidRPr="003D26D3">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42B33"/>
    <w:multiLevelType w:val="hybridMultilevel"/>
    <w:tmpl w:val="446079BC"/>
    <w:lvl w:ilvl="0" w:tplc="C4E8A890">
      <w:start w:val="16"/>
      <w:numFmt w:val="upperLetter"/>
      <w:lvlText w:val="(%1)"/>
      <w:lvlJc w:val="left"/>
      <w:pPr>
        <w:ind w:left="2205" w:hanging="360"/>
      </w:pPr>
      <w:rPr>
        <w:rFonts w:hint="default"/>
      </w:rPr>
    </w:lvl>
    <w:lvl w:ilvl="1" w:tplc="04090019" w:tentative="1">
      <w:start w:val="1"/>
      <w:numFmt w:val="lowerLetter"/>
      <w:lvlText w:val="%2."/>
      <w:lvlJc w:val="left"/>
      <w:pPr>
        <w:ind w:left="2925" w:hanging="360"/>
      </w:pPr>
    </w:lvl>
    <w:lvl w:ilvl="2" w:tplc="0409001B" w:tentative="1">
      <w:start w:val="1"/>
      <w:numFmt w:val="lowerRoman"/>
      <w:lvlText w:val="%3."/>
      <w:lvlJc w:val="right"/>
      <w:pPr>
        <w:ind w:left="3645" w:hanging="180"/>
      </w:pPr>
    </w:lvl>
    <w:lvl w:ilvl="3" w:tplc="0409000F" w:tentative="1">
      <w:start w:val="1"/>
      <w:numFmt w:val="decimal"/>
      <w:lvlText w:val="%4."/>
      <w:lvlJc w:val="left"/>
      <w:pPr>
        <w:ind w:left="4365" w:hanging="360"/>
      </w:pPr>
    </w:lvl>
    <w:lvl w:ilvl="4" w:tplc="04090019" w:tentative="1">
      <w:start w:val="1"/>
      <w:numFmt w:val="lowerLetter"/>
      <w:lvlText w:val="%5."/>
      <w:lvlJc w:val="left"/>
      <w:pPr>
        <w:ind w:left="5085" w:hanging="360"/>
      </w:pPr>
    </w:lvl>
    <w:lvl w:ilvl="5" w:tplc="0409001B" w:tentative="1">
      <w:start w:val="1"/>
      <w:numFmt w:val="lowerRoman"/>
      <w:lvlText w:val="%6."/>
      <w:lvlJc w:val="right"/>
      <w:pPr>
        <w:ind w:left="5805" w:hanging="180"/>
      </w:pPr>
    </w:lvl>
    <w:lvl w:ilvl="6" w:tplc="0409000F" w:tentative="1">
      <w:start w:val="1"/>
      <w:numFmt w:val="decimal"/>
      <w:lvlText w:val="%7."/>
      <w:lvlJc w:val="left"/>
      <w:pPr>
        <w:ind w:left="6525" w:hanging="360"/>
      </w:pPr>
    </w:lvl>
    <w:lvl w:ilvl="7" w:tplc="04090019" w:tentative="1">
      <w:start w:val="1"/>
      <w:numFmt w:val="lowerLetter"/>
      <w:lvlText w:val="%8."/>
      <w:lvlJc w:val="left"/>
      <w:pPr>
        <w:ind w:left="7245" w:hanging="360"/>
      </w:pPr>
    </w:lvl>
    <w:lvl w:ilvl="8" w:tplc="0409001B" w:tentative="1">
      <w:start w:val="1"/>
      <w:numFmt w:val="lowerRoman"/>
      <w:lvlText w:val="%9."/>
      <w:lvlJc w:val="right"/>
      <w:pPr>
        <w:ind w:left="7965" w:hanging="180"/>
      </w:pPr>
    </w:lvl>
  </w:abstractNum>
  <w:abstractNum w:abstractNumId="1" w15:restartNumberingAfterBreak="0">
    <w:nsid w:val="03F04F20"/>
    <w:multiLevelType w:val="hybridMultilevel"/>
    <w:tmpl w:val="A0D8EBE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0D91724"/>
    <w:multiLevelType w:val="hybridMultilevel"/>
    <w:tmpl w:val="C02A8388"/>
    <w:lvl w:ilvl="0" w:tplc="248EC35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6253834"/>
    <w:multiLevelType w:val="hybridMultilevel"/>
    <w:tmpl w:val="85C42E0A"/>
    <w:lvl w:ilvl="0" w:tplc="B04E1846">
      <w:start w:val="10"/>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A2B0970"/>
    <w:multiLevelType w:val="hybridMultilevel"/>
    <w:tmpl w:val="F00C8118"/>
    <w:lvl w:ilvl="0" w:tplc="EEFE4DB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A3D564E"/>
    <w:multiLevelType w:val="hybridMultilevel"/>
    <w:tmpl w:val="AA5C28E6"/>
    <w:lvl w:ilvl="0" w:tplc="BA18CFF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4686D9F"/>
    <w:multiLevelType w:val="hybridMultilevel"/>
    <w:tmpl w:val="325A290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BDA7C68"/>
    <w:multiLevelType w:val="hybridMultilevel"/>
    <w:tmpl w:val="05F4BA74"/>
    <w:lvl w:ilvl="0" w:tplc="4DB81A5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5900492"/>
    <w:multiLevelType w:val="hybridMultilevel"/>
    <w:tmpl w:val="2AAA341A"/>
    <w:lvl w:ilvl="0" w:tplc="2E365802">
      <w:start w:val="1"/>
      <w:numFmt w:val="upperRoman"/>
      <w:lvlText w:val="%1."/>
      <w:lvlJc w:val="left"/>
      <w:pPr>
        <w:ind w:left="269"/>
      </w:pPr>
      <w:rPr>
        <w:rFonts w:ascii="Calibri" w:eastAsia="Calibri" w:hAnsi="Calibri" w:cs="Calibri"/>
        <w:b/>
        <w:bCs/>
        <w:i w:val="0"/>
        <w:strike w:val="0"/>
        <w:dstrike w:val="0"/>
        <w:color w:val="000000"/>
        <w:sz w:val="20"/>
        <w:szCs w:val="20"/>
        <w:u w:val="single" w:color="000000"/>
        <w:bdr w:val="none" w:sz="0" w:space="0" w:color="auto"/>
        <w:shd w:val="clear" w:color="auto" w:fill="auto"/>
        <w:vertAlign w:val="baseline"/>
      </w:rPr>
    </w:lvl>
    <w:lvl w:ilvl="1" w:tplc="D88AE1D0">
      <w:start w:val="1"/>
      <w:numFmt w:val="upperLetter"/>
      <w:lvlText w:val="%2."/>
      <w:lvlJc w:val="left"/>
      <w:pPr>
        <w:ind w:left="989"/>
      </w:pPr>
      <w:rPr>
        <w:rFonts w:ascii="Calibri" w:eastAsia="Calibri" w:hAnsi="Calibri" w:cs="Calibri"/>
        <w:b/>
        <w:bCs/>
        <w:i w:val="0"/>
        <w:strike w:val="0"/>
        <w:dstrike w:val="0"/>
        <w:color w:val="000000"/>
        <w:sz w:val="20"/>
        <w:szCs w:val="20"/>
        <w:u w:val="single" w:color="000000"/>
        <w:bdr w:val="none" w:sz="0" w:space="0" w:color="auto"/>
        <w:shd w:val="clear" w:color="auto" w:fill="auto"/>
        <w:vertAlign w:val="baseline"/>
      </w:rPr>
    </w:lvl>
    <w:lvl w:ilvl="2" w:tplc="652CB57A">
      <w:start w:val="1"/>
      <w:numFmt w:val="decimal"/>
      <w:lvlText w:val="%3."/>
      <w:lvlJc w:val="left"/>
      <w:pPr>
        <w:ind w:left="16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4EEAB5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9B0F68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0247D0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210EAD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692A7D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136CDE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39AF375C"/>
    <w:multiLevelType w:val="hybridMultilevel"/>
    <w:tmpl w:val="008EB22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6893024"/>
    <w:multiLevelType w:val="hybridMultilevel"/>
    <w:tmpl w:val="E370E43E"/>
    <w:lvl w:ilvl="0" w:tplc="B6F0A6D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81B6C61"/>
    <w:multiLevelType w:val="hybridMultilevel"/>
    <w:tmpl w:val="F8EAAD32"/>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01D3517"/>
    <w:multiLevelType w:val="hybridMultilevel"/>
    <w:tmpl w:val="E418ED48"/>
    <w:lvl w:ilvl="0" w:tplc="B6F0A6DA">
      <w:start w:val="1"/>
      <w:numFmt w:val="decimal"/>
      <w:lvlText w:val="%1."/>
      <w:lvlJc w:val="left"/>
      <w:pPr>
        <w:ind w:left="18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B36A2E"/>
    <w:multiLevelType w:val="hybridMultilevel"/>
    <w:tmpl w:val="3948E9B0"/>
    <w:lvl w:ilvl="0" w:tplc="B5EA4F94">
      <w:start w:val="1"/>
      <w:numFmt w:val="upperLetter"/>
      <w:lvlText w:val="(%1)"/>
      <w:lvlJc w:val="left"/>
      <w:pPr>
        <w:ind w:left="2205" w:hanging="360"/>
      </w:pPr>
      <w:rPr>
        <w:rFonts w:hint="default"/>
      </w:rPr>
    </w:lvl>
    <w:lvl w:ilvl="1" w:tplc="04090019" w:tentative="1">
      <w:start w:val="1"/>
      <w:numFmt w:val="lowerLetter"/>
      <w:lvlText w:val="%2."/>
      <w:lvlJc w:val="left"/>
      <w:pPr>
        <w:ind w:left="2925" w:hanging="360"/>
      </w:pPr>
    </w:lvl>
    <w:lvl w:ilvl="2" w:tplc="0409001B" w:tentative="1">
      <w:start w:val="1"/>
      <w:numFmt w:val="lowerRoman"/>
      <w:lvlText w:val="%3."/>
      <w:lvlJc w:val="right"/>
      <w:pPr>
        <w:ind w:left="3645" w:hanging="180"/>
      </w:pPr>
    </w:lvl>
    <w:lvl w:ilvl="3" w:tplc="0409000F" w:tentative="1">
      <w:start w:val="1"/>
      <w:numFmt w:val="decimal"/>
      <w:lvlText w:val="%4."/>
      <w:lvlJc w:val="left"/>
      <w:pPr>
        <w:ind w:left="4365" w:hanging="360"/>
      </w:pPr>
    </w:lvl>
    <w:lvl w:ilvl="4" w:tplc="04090019" w:tentative="1">
      <w:start w:val="1"/>
      <w:numFmt w:val="lowerLetter"/>
      <w:lvlText w:val="%5."/>
      <w:lvlJc w:val="left"/>
      <w:pPr>
        <w:ind w:left="5085" w:hanging="360"/>
      </w:pPr>
    </w:lvl>
    <w:lvl w:ilvl="5" w:tplc="0409001B" w:tentative="1">
      <w:start w:val="1"/>
      <w:numFmt w:val="lowerRoman"/>
      <w:lvlText w:val="%6."/>
      <w:lvlJc w:val="right"/>
      <w:pPr>
        <w:ind w:left="5805" w:hanging="180"/>
      </w:pPr>
    </w:lvl>
    <w:lvl w:ilvl="6" w:tplc="0409000F" w:tentative="1">
      <w:start w:val="1"/>
      <w:numFmt w:val="decimal"/>
      <w:lvlText w:val="%7."/>
      <w:lvlJc w:val="left"/>
      <w:pPr>
        <w:ind w:left="6525" w:hanging="360"/>
      </w:pPr>
    </w:lvl>
    <w:lvl w:ilvl="7" w:tplc="04090019" w:tentative="1">
      <w:start w:val="1"/>
      <w:numFmt w:val="lowerLetter"/>
      <w:lvlText w:val="%8."/>
      <w:lvlJc w:val="left"/>
      <w:pPr>
        <w:ind w:left="7245" w:hanging="360"/>
      </w:pPr>
    </w:lvl>
    <w:lvl w:ilvl="8" w:tplc="0409001B" w:tentative="1">
      <w:start w:val="1"/>
      <w:numFmt w:val="lowerRoman"/>
      <w:lvlText w:val="%9."/>
      <w:lvlJc w:val="right"/>
      <w:pPr>
        <w:ind w:left="7965" w:hanging="180"/>
      </w:pPr>
    </w:lvl>
  </w:abstractNum>
  <w:abstractNum w:abstractNumId="14" w15:restartNumberingAfterBreak="0">
    <w:nsid w:val="5A012B3D"/>
    <w:multiLevelType w:val="hybridMultilevel"/>
    <w:tmpl w:val="2AE270EC"/>
    <w:lvl w:ilvl="0" w:tplc="8AE28CF6">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80A1024"/>
    <w:multiLevelType w:val="hybridMultilevel"/>
    <w:tmpl w:val="F82AF33A"/>
    <w:lvl w:ilvl="0" w:tplc="1BBECF4C">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8125974"/>
    <w:multiLevelType w:val="hybridMultilevel"/>
    <w:tmpl w:val="F8EAAD32"/>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71FD4B20"/>
    <w:multiLevelType w:val="hybridMultilevel"/>
    <w:tmpl w:val="9F981B9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77815FAC"/>
    <w:multiLevelType w:val="hybridMultilevel"/>
    <w:tmpl w:val="62BAFE32"/>
    <w:lvl w:ilvl="0" w:tplc="77AC9AD4">
      <w:start w:val="1"/>
      <w:numFmt w:val="decimal"/>
      <w:lvlText w:val="%1.)"/>
      <w:lvlJc w:val="left"/>
      <w:pPr>
        <w:ind w:left="1220" w:hanging="360"/>
      </w:pPr>
      <w:rPr>
        <w:rFonts w:hint="default"/>
      </w:rPr>
    </w:lvl>
    <w:lvl w:ilvl="1" w:tplc="04090019" w:tentative="1">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19" w15:restartNumberingAfterBreak="0">
    <w:nsid w:val="7C052BE3"/>
    <w:multiLevelType w:val="hybridMultilevel"/>
    <w:tmpl w:val="25D22C8C"/>
    <w:lvl w:ilvl="0" w:tplc="201AFD1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7B25C0"/>
    <w:multiLevelType w:val="hybridMultilevel"/>
    <w:tmpl w:val="704451BE"/>
    <w:lvl w:ilvl="0" w:tplc="CB1C7D82">
      <w:start w:val="1"/>
      <w:numFmt w:val="lowerLetter"/>
      <w:lvlText w:val="%1.)"/>
      <w:lvlJc w:val="left"/>
      <w:pPr>
        <w:ind w:left="1580" w:hanging="360"/>
      </w:pPr>
      <w:rPr>
        <w:rFonts w:hint="default"/>
      </w:rPr>
    </w:lvl>
    <w:lvl w:ilvl="1" w:tplc="04090019" w:tentative="1">
      <w:start w:val="1"/>
      <w:numFmt w:val="lowerLetter"/>
      <w:lvlText w:val="%2."/>
      <w:lvlJc w:val="left"/>
      <w:pPr>
        <w:ind w:left="2300" w:hanging="360"/>
      </w:pPr>
    </w:lvl>
    <w:lvl w:ilvl="2" w:tplc="0409001B" w:tentative="1">
      <w:start w:val="1"/>
      <w:numFmt w:val="lowerRoman"/>
      <w:lvlText w:val="%3."/>
      <w:lvlJc w:val="right"/>
      <w:pPr>
        <w:ind w:left="3020" w:hanging="180"/>
      </w:pPr>
    </w:lvl>
    <w:lvl w:ilvl="3" w:tplc="0409000F" w:tentative="1">
      <w:start w:val="1"/>
      <w:numFmt w:val="decimal"/>
      <w:lvlText w:val="%4."/>
      <w:lvlJc w:val="left"/>
      <w:pPr>
        <w:ind w:left="3740" w:hanging="360"/>
      </w:pPr>
    </w:lvl>
    <w:lvl w:ilvl="4" w:tplc="04090019" w:tentative="1">
      <w:start w:val="1"/>
      <w:numFmt w:val="lowerLetter"/>
      <w:lvlText w:val="%5."/>
      <w:lvlJc w:val="left"/>
      <w:pPr>
        <w:ind w:left="4460" w:hanging="360"/>
      </w:pPr>
    </w:lvl>
    <w:lvl w:ilvl="5" w:tplc="0409001B" w:tentative="1">
      <w:start w:val="1"/>
      <w:numFmt w:val="lowerRoman"/>
      <w:lvlText w:val="%6."/>
      <w:lvlJc w:val="right"/>
      <w:pPr>
        <w:ind w:left="5180" w:hanging="180"/>
      </w:pPr>
    </w:lvl>
    <w:lvl w:ilvl="6" w:tplc="0409000F" w:tentative="1">
      <w:start w:val="1"/>
      <w:numFmt w:val="decimal"/>
      <w:lvlText w:val="%7."/>
      <w:lvlJc w:val="left"/>
      <w:pPr>
        <w:ind w:left="5900" w:hanging="360"/>
      </w:pPr>
    </w:lvl>
    <w:lvl w:ilvl="7" w:tplc="04090019" w:tentative="1">
      <w:start w:val="1"/>
      <w:numFmt w:val="lowerLetter"/>
      <w:lvlText w:val="%8."/>
      <w:lvlJc w:val="left"/>
      <w:pPr>
        <w:ind w:left="6620" w:hanging="360"/>
      </w:pPr>
    </w:lvl>
    <w:lvl w:ilvl="8" w:tplc="0409001B" w:tentative="1">
      <w:start w:val="1"/>
      <w:numFmt w:val="lowerRoman"/>
      <w:lvlText w:val="%9."/>
      <w:lvlJc w:val="right"/>
      <w:pPr>
        <w:ind w:left="7340" w:hanging="180"/>
      </w:pPr>
    </w:lvl>
  </w:abstractNum>
  <w:abstractNum w:abstractNumId="21" w15:restartNumberingAfterBreak="0">
    <w:nsid w:val="7ECB157B"/>
    <w:multiLevelType w:val="hybridMultilevel"/>
    <w:tmpl w:val="FB1E3DCC"/>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7FDF536F"/>
    <w:multiLevelType w:val="hybridMultilevel"/>
    <w:tmpl w:val="41B67984"/>
    <w:lvl w:ilvl="0" w:tplc="5B1CC23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9"/>
  </w:num>
  <w:num w:numId="3">
    <w:abstractNumId w:val="1"/>
  </w:num>
  <w:num w:numId="4">
    <w:abstractNumId w:val="17"/>
  </w:num>
  <w:num w:numId="5">
    <w:abstractNumId w:val="19"/>
  </w:num>
  <w:num w:numId="6">
    <w:abstractNumId w:val="14"/>
  </w:num>
  <w:num w:numId="7">
    <w:abstractNumId w:val="7"/>
  </w:num>
  <w:num w:numId="8">
    <w:abstractNumId w:val="0"/>
  </w:num>
  <w:num w:numId="9">
    <w:abstractNumId w:val="6"/>
  </w:num>
  <w:num w:numId="10">
    <w:abstractNumId w:val="5"/>
  </w:num>
  <w:num w:numId="11">
    <w:abstractNumId w:val="21"/>
  </w:num>
  <w:num w:numId="12">
    <w:abstractNumId w:val="11"/>
  </w:num>
  <w:num w:numId="13">
    <w:abstractNumId w:val="15"/>
  </w:num>
  <w:num w:numId="14">
    <w:abstractNumId w:val="16"/>
  </w:num>
  <w:num w:numId="15">
    <w:abstractNumId w:val="4"/>
  </w:num>
  <w:num w:numId="16">
    <w:abstractNumId w:val="12"/>
  </w:num>
  <w:num w:numId="17">
    <w:abstractNumId w:val="10"/>
  </w:num>
  <w:num w:numId="18">
    <w:abstractNumId w:val="8"/>
  </w:num>
  <w:num w:numId="19">
    <w:abstractNumId w:val="22"/>
  </w:num>
  <w:num w:numId="20">
    <w:abstractNumId w:val="2"/>
  </w:num>
  <w:num w:numId="21">
    <w:abstractNumId w:val="18"/>
  </w:num>
  <w:num w:numId="22">
    <w:abstractNumId w:val="20"/>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3F5"/>
    <w:rsid w:val="00022BA5"/>
    <w:rsid w:val="00030EB1"/>
    <w:rsid w:val="000B39CA"/>
    <w:rsid w:val="001168C3"/>
    <w:rsid w:val="00161391"/>
    <w:rsid w:val="002061D6"/>
    <w:rsid w:val="00217A86"/>
    <w:rsid w:val="00220164"/>
    <w:rsid w:val="002802B4"/>
    <w:rsid w:val="002A6638"/>
    <w:rsid w:val="002F13D3"/>
    <w:rsid w:val="003111A0"/>
    <w:rsid w:val="00351FC5"/>
    <w:rsid w:val="00396C11"/>
    <w:rsid w:val="003D26D3"/>
    <w:rsid w:val="003E13F5"/>
    <w:rsid w:val="00471510"/>
    <w:rsid w:val="00472910"/>
    <w:rsid w:val="0049266B"/>
    <w:rsid w:val="004B2075"/>
    <w:rsid w:val="004C2DAB"/>
    <w:rsid w:val="004F5DC9"/>
    <w:rsid w:val="00515ED4"/>
    <w:rsid w:val="0055407F"/>
    <w:rsid w:val="005B3ECE"/>
    <w:rsid w:val="00603050"/>
    <w:rsid w:val="00615F80"/>
    <w:rsid w:val="00654806"/>
    <w:rsid w:val="006C2C7C"/>
    <w:rsid w:val="006F0B77"/>
    <w:rsid w:val="006F5B2C"/>
    <w:rsid w:val="007267E1"/>
    <w:rsid w:val="00727332"/>
    <w:rsid w:val="00772BDD"/>
    <w:rsid w:val="0079403F"/>
    <w:rsid w:val="007A58B8"/>
    <w:rsid w:val="007D046D"/>
    <w:rsid w:val="007E7A48"/>
    <w:rsid w:val="008346D2"/>
    <w:rsid w:val="008A2721"/>
    <w:rsid w:val="008B7CBD"/>
    <w:rsid w:val="00950ADA"/>
    <w:rsid w:val="00954C87"/>
    <w:rsid w:val="00976F69"/>
    <w:rsid w:val="009A59D3"/>
    <w:rsid w:val="00A33597"/>
    <w:rsid w:val="00A57735"/>
    <w:rsid w:val="00A82D8D"/>
    <w:rsid w:val="00AF444C"/>
    <w:rsid w:val="00B2372B"/>
    <w:rsid w:val="00B56DDD"/>
    <w:rsid w:val="00B873C0"/>
    <w:rsid w:val="00BC3469"/>
    <w:rsid w:val="00BE0C5D"/>
    <w:rsid w:val="00C16CDC"/>
    <w:rsid w:val="00C25DD9"/>
    <w:rsid w:val="00C43422"/>
    <w:rsid w:val="00C7132C"/>
    <w:rsid w:val="00CC0AAB"/>
    <w:rsid w:val="00CE732E"/>
    <w:rsid w:val="00D0717E"/>
    <w:rsid w:val="00D615D3"/>
    <w:rsid w:val="00DD6836"/>
    <w:rsid w:val="00E32DF9"/>
    <w:rsid w:val="00EE0846"/>
    <w:rsid w:val="00EE4216"/>
    <w:rsid w:val="00EF7CCF"/>
    <w:rsid w:val="00F44929"/>
    <w:rsid w:val="00F4690D"/>
    <w:rsid w:val="00F5557A"/>
    <w:rsid w:val="00F8287A"/>
    <w:rsid w:val="00FB3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74BD87D-1A9B-4215-B139-E6781D864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framePr w:hSpace="180" w:wrap="around" w:vAnchor="text" w:hAnchor="margin" w:x="-1360" w:y="1985"/>
      <w:ind w:right="-720"/>
      <w:outlineLvl w:val="0"/>
    </w:pPr>
    <w:rPr>
      <w:b/>
      <w:sz w:val="32"/>
      <w:u w:val="single"/>
    </w:rPr>
  </w:style>
  <w:style w:type="paragraph" w:styleId="Heading2">
    <w:name w:val="heading 2"/>
    <w:basedOn w:val="Normal"/>
    <w:next w:val="Normal"/>
    <w:qFormat/>
    <w:pPr>
      <w:keepNext/>
      <w:outlineLvl w:val="1"/>
    </w:pPr>
    <w:rPr>
      <w:rFonts w:ascii="Tahoma" w:hAnsi="Tahoma"/>
      <w:sz w:val="28"/>
    </w:rPr>
  </w:style>
  <w:style w:type="paragraph" w:styleId="Heading3">
    <w:name w:val="heading 3"/>
    <w:basedOn w:val="Normal"/>
    <w:next w:val="Normal"/>
    <w:qFormat/>
    <w:pPr>
      <w:keepNext/>
      <w:outlineLvl w:val="2"/>
    </w:pPr>
    <w:rPr>
      <w:b/>
      <w:sz w:val="18"/>
      <w:u w:val="single"/>
    </w:rPr>
  </w:style>
  <w:style w:type="paragraph" w:styleId="Heading4">
    <w:name w:val="heading 4"/>
    <w:basedOn w:val="Normal"/>
    <w:next w:val="Normal"/>
    <w:qFormat/>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3"/>
    </w:pPr>
    <w:rPr>
      <w:rFonts w:ascii="Helvetica" w:eastAsia="Times New Roman" w:hAnsi="Helvetica"/>
      <w:b/>
      <w:color w:val="000000"/>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18"/>
    </w:rPr>
  </w:style>
  <w:style w:type="paragraph" w:styleId="BodyText2">
    <w:name w:val="Body Text 2"/>
    <w:basedOn w:val="Normal"/>
    <w:semiHidden/>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ascii="Helvetica" w:eastAsia="Times New Roman" w:hAnsi="Helvetica"/>
      <w:color w:val="000000"/>
      <w:sz w:val="19"/>
    </w:rPr>
  </w:style>
  <w:style w:type="paragraph" w:styleId="ListParagraph">
    <w:name w:val="List Paragraph"/>
    <w:basedOn w:val="Normal"/>
    <w:uiPriority w:val="34"/>
    <w:qFormat/>
    <w:rsid w:val="006F0B77"/>
    <w:pPr>
      <w:ind w:left="720"/>
    </w:pPr>
  </w:style>
  <w:style w:type="character" w:styleId="Hyperlink">
    <w:name w:val="Hyperlink"/>
    <w:uiPriority w:val="99"/>
    <w:unhideWhenUsed/>
    <w:rsid w:val="008346D2"/>
    <w:rPr>
      <w:color w:val="0563C1"/>
      <w:u w:val="single"/>
    </w:rPr>
  </w:style>
  <w:style w:type="paragraph" w:styleId="BalloonText">
    <w:name w:val="Balloon Text"/>
    <w:basedOn w:val="Normal"/>
    <w:link w:val="BalloonTextChar"/>
    <w:uiPriority w:val="99"/>
    <w:semiHidden/>
    <w:unhideWhenUsed/>
    <w:rsid w:val="00C25DD9"/>
    <w:rPr>
      <w:rFonts w:ascii="Tahoma" w:hAnsi="Tahoma" w:cs="Tahoma"/>
      <w:sz w:val="16"/>
      <w:szCs w:val="16"/>
    </w:rPr>
  </w:style>
  <w:style w:type="character" w:customStyle="1" w:styleId="BalloonTextChar">
    <w:name w:val="Balloon Text Char"/>
    <w:basedOn w:val="DefaultParagraphFont"/>
    <w:link w:val="BalloonText"/>
    <w:uiPriority w:val="99"/>
    <w:semiHidden/>
    <w:rsid w:val="00C25D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900727">
      <w:bodyDiv w:val="1"/>
      <w:marLeft w:val="0"/>
      <w:marRight w:val="0"/>
      <w:marTop w:val="0"/>
      <w:marBottom w:val="0"/>
      <w:divBdr>
        <w:top w:val="none" w:sz="0" w:space="0" w:color="auto"/>
        <w:left w:val="none" w:sz="0" w:space="0" w:color="auto"/>
        <w:bottom w:val="none" w:sz="0" w:space="0" w:color="auto"/>
        <w:right w:val="none" w:sz="0" w:space="0" w:color="auto"/>
      </w:divBdr>
    </w:div>
    <w:div w:id="549614699">
      <w:bodyDiv w:val="1"/>
      <w:marLeft w:val="0"/>
      <w:marRight w:val="0"/>
      <w:marTop w:val="0"/>
      <w:marBottom w:val="0"/>
      <w:divBdr>
        <w:top w:val="none" w:sz="0" w:space="0" w:color="auto"/>
        <w:left w:val="none" w:sz="0" w:space="0" w:color="auto"/>
        <w:bottom w:val="none" w:sz="0" w:space="0" w:color="auto"/>
        <w:right w:val="none" w:sz="0" w:space="0" w:color="auto"/>
      </w:divBdr>
    </w:div>
    <w:div w:id="601185397">
      <w:bodyDiv w:val="1"/>
      <w:marLeft w:val="0"/>
      <w:marRight w:val="0"/>
      <w:marTop w:val="0"/>
      <w:marBottom w:val="0"/>
      <w:divBdr>
        <w:top w:val="none" w:sz="0" w:space="0" w:color="auto"/>
        <w:left w:val="none" w:sz="0" w:space="0" w:color="auto"/>
        <w:bottom w:val="none" w:sz="0" w:space="0" w:color="auto"/>
        <w:right w:val="none" w:sz="0" w:space="0" w:color="auto"/>
      </w:divBdr>
    </w:div>
    <w:div w:id="752358222">
      <w:bodyDiv w:val="1"/>
      <w:marLeft w:val="0"/>
      <w:marRight w:val="0"/>
      <w:marTop w:val="0"/>
      <w:marBottom w:val="0"/>
      <w:divBdr>
        <w:top w:val="none" w:sz="0" w:space="0" w:color="auto"/>
        <w:left w:val="none" w:sz="0" w:space="0" w:color="auto"/>
        <w:bottom w:val="none" w:sz="0" w:space="0" w:color="auto"/>
        <w:right w:val="none" w:sz="0" w:space="0" w:color="auto"/>
      </w:divBdr>
    </w:div>
    <w:div w:id="809130870">
      <w:bodyDiv w:val="1"/>
      <w:marLeft w:val="0"/>
      <w:marRight w:val="0"/>
      <w:marTop w:val="0"/>
      <w:marBottom w:val="0"/>
      <w:divBdr>
        <w:top w:val="none" w:sz="0" w:space="0" w:color="auto"/>
        <w:left w:val="none" w:sz="0" w:space="0" w:color="auto"/>
        <w:bottom w:val="none" w:sz="0" w:space="0" w:color="auto"/>
        <w:right w:val="none" w:sz="0" w:space="0" w:color="auto"/>
      </w:divBdr>
    </w:div>
    <w:div w:id="1621840669">
      <w:bodyDiv w:val="1"/>
      <w:marLeft w:val="0"/>
      <w:marRight w:val="0"/>
      <w:marTop w:val="0"/>
      <w:marBottom w:val="0"/>
      <w:divBdr>
        <w:top w:val="none" w:sz="0" w:space="0" w:color="auto"/>
        <w:left w:val="none" w:sz="0" w:space="0" w:color="auto"/>
        <w:bottom w:val="none" w:sz="0" w:space="0" w:color="auto"/>
        <w:right w:val="none" w:sz="0" w:space="0" w:color="auto"/>
      </w:divBdr>
    </w:div>
    <w:div w:id="179059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a.schoolsfirstfcu.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1057</Words>
  <Characters>6030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Santa Monica College</Company>
  <LinksUpToDate>false</LinksUpToDate>
  <CharactersWithSpaces>7073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Bautista</dc:creator>
  <cp:lastModifiedBy>Stephanie Yee</cp:lastModifiedBy>
  <cp:revision>2</cp:revision>
  <dcterms:created xsi:type="dcterms:W3CDTF">2019-03-18T18:21:00Z</dcterms:created>
  <dcterms:modified xsi:type="dcterms:W3CDTF">2019-03-18T18:21:00Z</dcterms:modified>
</cp:coreProperties>
</file>